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2522F5A0" w:rsidR="00467792" w:rsidRPr="009D49F4" w:rsidRDefault="00C73230" w:rsidP="00A30C2E">
      <w:pPr>
        <w:spacing w:after="0" w:line="360" w:lineRule="auto"/>
        <w:rPr>
          <w:rFonts w:ascii="Arial" w:hAnsi="Arial" w:cs="Arial"/>
          <w:u w:val="single"/>
        </w:rPr>
      </w:pPr>
      <w:r>
        <w:rPr>
          <w:rFonts w:ascii="Arial" w:hAnsi="Arial"/>
          <w:sz w:val="18"/>
        </w:rPr>
        <w:t>N</w:t>
      </w:r>
      <w:bookmarkStart w:id="0" w:name="_GoBack"/>
      <w:bookmarkEnd w:id="0"/>
      <w:r w:rsidR="00176A8D">
        <w:rPr>
          <w:rFonts w:ascii="Arial" w:hAnsi="Arial"/>
          <w:sz w:val="18"/>
        </w:rPr>
        <w:t xml:space="preserve">eckarsulm (Germania), </w:t>
      </w:r>
      <w:r w:rsidR="000C0259">
        <w:rPr>
          <w:rFonts w:ascii="Arial" w:hAnsi="Arial"/>
          <w:sz w:val="18"/>
        </w:rPr>
        <w:t>2</w:t>
      </w:r>
      <w:r w:rsidR="001F7069">
        <w:rPr>
          <w:rFonts w:ascii="Arial" w:hAnsi="Arial"/>
          <w:sz w:val="18"/>
        </w:rPr>
        <w:t>4</w:t>
      </w:r>
      <w:r w:rsidR="00176A8D">
        <w:rPr>
          <w:rFonts w:ascii="Arial" w:hAnsi="Arial"/>
          <w:sz w:val="18"/>
        </w:rPr>
        <w:t>.02.2022</w:t>
      </w:r>
    </w:p>
    <w:p w14:paraId="53304990" w14:textId="0432FD57" w:rsidR="00F4525C" w:rsidRPr="001C6958" w:rsidRDefault="00F4525C" w:rsidP="00F4525C">
      <w:pPr>
        <w:spacing w:line="360" w:lineRule="auto"/>
        <w:rPr>
          <w:rFonts w:ascii="Arial" w:hAnsi="Arial" w:cs="Arial"/>
        </w:rPr>
      </w:pPr>
      <w:r>
        <w:rPr>
          <w:rFonts w:ascii="Arial" w:hAnsi="Arial"/>
          <w:u w:val="single"/>
        </w:rPr>
        <w:t>Lanciati i connettori cilindrici M16 schermabili e con grado di protezione IP67</w:t>
      </w:r>
      <w:r w:rsidR="000C0259">
        <w:rPr>
          <w:rFonts w:ascii="Arial" w:hAnsi="Arial"/>
          <w:u w:val="single"/>
        </w:rPr>
        <w:br/>
      </w:r>
      <w:r>
        <w:rPr>
          <w:rFonts w:ascii="Arial" w:hAnsi="Arial"/>
          <w:b/>
          <w:sz w:val="32"/>
        </w:rPr>
        <w:t>Un affidabile connettore industriale proposto in una versione di lunghezza ridotta</w:t>
      </w:r>
      <w:r w:rsidR="000C0259">
        <w:rPr>
          <w:rFonts w:ascii="Arial" w:hAnsi="Arial"/>
          <w:b/>
          <w:sz w:val="32"/>
        </w:rPr>
        <w:br/>
      </w:r>
      <w:r w:rsidR="000C0259" w:rsidRPr="000C0259">
        <w:rPr>
          <w:rFonts w:ascii="Arial" w:hAnsi="Arial"/>
          <w:b/>
        </w:rPr>
        <w:br/>
      </w:r>
      <w:r w:rsidRPr="000C0259">
        <w:rPr>
          <w:rFonts w:ascii="Arial" w:hAnsi="Arial"/>
          <w:b/>
        </w:rPr>
        <w:t>Vantaggiosi in condizioni difficili e con spazi angusti: la versione di lunghezza ridotta dei connettori binder M16 serie 423 è ideale per l’uso in applicazioni particolarmente critiche in relazione all’ingombro possibile</w:t>
      </w:r>
      <w:r w:rsidR="00F55679" w:rsidRPr="000C0259">
        <w:rPr>
          <w:rFonts w:ascii="Arial" w:hAnsi="Arial"/>
          <w:b/>
        </w:rPr>
        <w:t>.</w:t>
      </w:r>
      <w:r w:rsidRPr="000C0259">
        <w:rPr>
          <w:rFonts w:ascii="Arial" w:hAnsi="Arial"/>
          <w:b/>
        </w:rPr>
        <w:t xml:space="preserve"> I connettori cilindrici schermabili con sistema di bloccaggio ad avvitamento che soddisfano i requisiti IP67 una volta accoppiati sono adatti per ambienti industriali tipici, facilmente soggetti a interferenze.</w:t>
      </w:r>
      <w:r w:rsidR="000C0259" w:rsidRPr="000C0259">
        <w:rPr>
          <w:rFonts w:ascii="Arial" w:hAnsi="Arial" w:cs="Arial"/>
          <w:b/>
        </w:rPr>
        <w:br/>
      </w:r>
      <w:r w:rsidR="000C0259" w:rsidRPr="000C0259">
        <w:rPr>
          <w:rFonts w:ascii="Arial" w:hAnsi="Arial" w:cs="Arial"/>
          <w:b/>
        </w:rPr>
        <w:br/>
      </w:r>
      <w:r w:rsidRPr="000C0259">
        <w:rPr>
          <w:rFonts w:ascii="Arial" w:hAnsi="Arial"/>
        </w:rPr>
        <w:t xml:space="preserve">binder, produttore di connettori cilindrici industriali </w:t>
      </w:r>
      <w:r w:rsidR="00F55679" w:rsidRPr="000C0259">
        <w:rPr>
          <w:rFonts w:ascii="Arial" w:hAnsi="Arial"/>
        </w:rPr>
        <w:t xml:space="preserve">e </w:t>
      </w:r>
      <w:r w:rsidRPr="000C0259">
        <w:rPr>
          <w:rFonts w:ascii="Arial" w:hAnsi="Arial"/>
        </w:rPr>
        <w:t>leader nel settore, annuncia il lancio di una versione di lunghezza ridotta</w:t>
      </w:r>
      <w:r w:rsidR="00F55679" w:rsidRPr="000C0259">
        <w:rPr>
          <w:rFonts w:ascii="Arial" w:hAnsi="Arial"/>
        </w:rPr>
        <w:t xml:space="preserve"> della serie 423</w:t>
      </w:r>
      <w:r w:rsidRPr="000C0259">
        <w:rPr>
          <w:rFonts w:ascii="Arial" w:hAnsi="Arial"/>
        </w:rPr>
        <w:t>, pari a circa 47 mm</w:t>
      </w:r>
      <w:r w:rsidR="00F55679" w:rsidRPr="000C0259">
        <w:rPr>
          <w:rFonts w:ascii="Arial" w:hAnsi="Arial"/>
        </w:rPr>
        <w:t xml:space="preserve"> e</w:t>
      </w:r>
      <w:r w:rsidRPr="000C0259">
        <w:rPr>
          <w:rFonts w:ascii="Arial" w:hAnsi="Arial"/>
        </w:rPr>
        <w:t xml:space="preserve"> , realizzata con fattore di forma M16. Sono disponibili varianti a 2 - 19 pin; tutte soddisfano i requisiti IP67 una volta eseguito l’accoppiamento. Le gamme del prodotto lanciato consistono di connettori maschio e femmina schermabili, di lunghezza ridotta, ciascuno dotato di morsetto per il cavo, in versione sia a brasare che a </w:t>
      </w:r>
      <w:proofErr w:type="spellStart"/>
      <w:r w:rsidRPr="000C0259">
        <w:rPr>
          <w:rFonts w:ascii="Arial" w:hAnsi="Arial"/>
        </w:rPr>
        <w:t>crimpare</w:t>
      </w:r>
      <w:proofErr w:type="spellEnd"/>
      <w:r w:rsidRPr="000C0259">
        <w:rPr>
          <w:rFonts w:ascii="Arial" w:hAnsi="Arial"/>
        </w:rPr>
        <w:t>. I connettori sono progettati per sezioni dei cavi comprese tra 0,14 mm</w:t>
      </w:r>
      <w:r w:rsidRPr="000C0259">
        <w:rPr>
          <w:rFonts w:ascii="Arial" w:hAnsi="Arial"/>
          <w:vertAlign w:val="superscript"/>
        </w:rPr>
        <w:t>2</w:t>
      </w:r>
      <w:r w:rsidRPr="000C0259">
        <w:rPr>
          <w:rFonts w:ascii="Arial" w:hAnsi="Arial"/>
        </w:rPr>
        <w:t xml:space="preserve"> (AWG 26) e 1,0 mm</w:t>
      </w:r>
      <w:r w:rsidRPr="000C0259">
        <w:rPr>
          <w:rFonts w:ascii="Arial" w:hAnsi="Arial"/>
          <w:vertAlign w:val="superscript"/>
        </w:rPr>
        <w:t>2</w:t>
      </w:r>
      <w:r w:rsidRPr="000C0259">
        <w:rPr>
          <w:rFonts w:ascii="Arial" w:hAnsi="Arial"/>
        </w:rPr>
        <w:t xml:space="preserve"> (AWG 18) secondo il numero di pin e </w:t>
      </w:r>
      <w:r w:rsidR="00F55679" w:rsidRPr="000C0259">
        <w:rPr>
          <w:rFonts w:ascii="Arial" w:hAnsi="Arial"/>
        </w:rPr>
        <w:t>la tipologia</w:t>
      </w:r>
      <w:r w:rsidRPr="000C0259">
        <w:rPr>
          <w:rFonts w:ascii="Arial" w:hAnsi="Arial"/>
        </w:rPr>
        <w:t xml:space="preserve"> di connessione. I valori nominali di tensione e corrente sono </w:t>
      </w:r>
      <w:r w:rsidR="00F55679" w:rsidRPr="000C0259">
        <w:rPr>
          <w:rFonts w:ascii="Arial" w:hAnsi="Arial"/>
        </w:rPr>
        <w:t>uguali</w:t>
      </w:r>
      <w:r w:rsidRPr="000C0259">
        <w:rPr>
          <w:rFonts w:ascii="Arial" w:hAnsi="Arial"/>
        </w:rPr>
        <w:t>, rispettivamente a 32 - 250 V e 3 - 7 A. Le uscite per il cavo, da 4,1 mm a 7,8 mm, assicurano flessibilità nelle applicazioni.</w:t>
      </w:r>
      <w:r w:rsidR="000C0259" w:rsidRPr="000C0259">
        <w:rPr>
          <w:rFonts w:ascii="Arial" w:hAnsi="Arial"/>
        </w:rPr>
        <w:br/>
      </w:r>
      <w:r w:rsidR="000C0259" w:rsidRPr="000C0259">
        <w:rPr>
          <w:rFonts w:ascii="Arial" w:hAnsi="Arial"/>
        </w:rPr>
        <w:br/>
      </w:r>
      <w:r>
        <w:rPr>
          <w:rFonts w:ascii="Arial" w:hAnsi="Arial"/>
          <w:b/>
        </w:rPr>
        <w:t>Sviluppati per operazioni difficili di automazione e di test e misure</w:t>
      </w:r>
      <w:r w:rsidR="000C0259">
        <w:rPr>
          <w:rFonts w:ascii="Arial" w:hAnsi="Arial" w:cs="Arial"/>
        </w:rPr>
        <w:br/>
      </w:r>
      <w:r>
        <w:rPr>
          <w:rFonts w:ascii="Arial" w:hAnsi="Arial"/>
        </w:rPr>
        <w:t>La versione di lunghezza ridotta della serie 423 è pensata soprattutto per applicazioni di test e misure oltre che della tecnologia dell’automazione, soggette a condizioni di installazione in spazi limitati. In particolare, gli strumenti di precisione che devono eseguire misure accurate in ambienti ristretti e rumorosi traggono vantaggio dall’esecuzione compatta di questi connettori, mentre la possibilità di realizzare una schermatura elettromagnetica è essenziale per prevenire l’interferenza generata da segnali di circuiti elettroni</w:t>
      </w:r>
      <w:r w:rsidR="00F55679">
        <w:rPr>
          <w:rFonts w:ascii="Arial" w:hAnsi="Arial"/>
        </w:rPr>
        <w:t>ci</w:t>
      </w:r>
      <w:r>
        <w:rPr>
          <w:rFonts w:ascii="Arial" w:hAnsi="Arial"/>
        </w:rPr>
        <w:t xml:space="preserve"> adiacenti che pregiudicherebbe la rilevazione e la trasmissione in corrispondenza dello strumento di misura.</w:t>
      </w:r>
    </w:p>
    <w:p w14:paraId="24ABD963" w14:textId="62152EEE" w:rsidR="00443499" w:rsidRPr="000C0259" w:rsidRDefault="00F4525C" w:rsidP="00F4525C">
      <w:pPr>
        <w:spacing w:line="360" w:lineRule="auto"/>
        <w:rPr>
          <w:rFonts w:ascii="Arial" w:hAnsi="Arial" w:cs="Arial"/>
          <w:b/>
        </w:rPr>
      </w:pPr>
      <w:r>
        <w:rPr>
          <w:rFonts w:ascii="Arial" w:hAnsi="Arial"/>
        </w:rPr>
        <w:t>I progettisti binder si sono impegnati per sviluppare le nuove varianti M16 impiegando quanti più componenti standard possibili nonostante il grado di protezione specificato – IP67</w:t>
      </w:r>
      <w:r w:rsidR="00F55679">
        <w:rPr>
          <w:rFonts w:ascii="Arial" w:hAnsi="Arial"/>
        </w:rPr>
        <w:t xml:space="preserve"> –</w:t>
      </w:r>
      <w:r>
        <w:rPr>
          <w:rFonts w:ascii="Arial" w:hAnsi="Arial"/>
        </w:rPr>
        <w:t xml:space="preserve"> che tuttavia ha richiesto l’integrazione di un ulteriore componente lavorato al tornio. “Tramite uno </w:t>
      </w:r>
      <w:r>
        <w:rPr>
          <w:rFonts w:ascii="Arial" w:hAnsi="Arial"/>
        </w:rPr>
        <w:lastRenderedPageBreak/>
        <w:t>sviluppo dedicato e preciso, siamo riusciti a ottenere la stessa qualità con un fattore di forma ridotto”, commenta Sascha Doebel, Product Manager, riguardo al risultato positivo ottenuto.</w:t>
      </w:r>
      <w:r w:rsidR="000C0259">
        <w:rPr>
          <w:rFonts w:ascii="Arial" w:hAnsi="Arial"/>
        </w:rPr>
        <w:br/>
      </w:r>
      <w:r w:rsidR="000C0259">
        <w:rPr>
          <w:rFonts w:ascii="Arial" w:hAnsi="Arial"/>
        </w:rPr>
        <w:br/>
      </w:r>
      <w:r>
        <w:rPr>
          <w:rFonts w:ascii="Arial" w:hAnsi="Arial"/>
          <w:b/>
        </w:rPr>
        <w:t>Informazioni generali sul fattore di forma M16: dagli impianti audio classici al 5G e all’</w:t>
      </w:r>
      <w:proofErr w:type="spellStart"/>
      <w:r>
        <w:rPr>
          <w:rFonts w:ascii="Arial" w:hAnsi="Arial"/>
          <w:b/>
        </w:rPr>
        <w:t>IoT</w:t>
      </w:r>
      <w:proofErr w:type="spellEnd"/>
      <w:r>
        <w:rPr>
          <w:rFonts w:ascii="Arial" w:hAnsi="Arial"/>
          <w:b/>
        </w:rPr>
        <w:t xml:space="preserve"> industriale</w:t>
      </w:r>
      <w:r w:rsidR="000C0259">
        <w:rPr>
          <w:rFonts w:ascii="Arial" w:hAnsi="Arial" w:cs="Arial"/>
          <w:b/>
        </w:rPr>
        <w:br/>
      </w:r>
      <w:r>
        <w:rPr>
          <w:rFonts w:ascii="Arial" w:hAnsi="Arial"/>
        </w:rPr>
        <w:t>Fin dalle prime applicazioni nella tecnologia audio oltre 50 anni fa, il fattore di forma M16 ha dimostrato la sua utilità in una varietà di impieghi – flessibile grazie all’ampia scelta di terminazioni, metodi di assemblaggio e fissaggio, utilizzato principalmente per la connessione di sensori e altri dispositivi sul campo in locali chiusi.</w:t>
      </w:r>
    </w:p>
    <w:p w14:paraId="71396B30" w14:textId="2F4C27F2" w:rsidR="00443499" w:rsidRPr="001C6958" w:rsidRDefault="00F4525C" w:rsidP="00F4525C">
      <w:pPr>
        <w:spacing w:line="360" w:lineRule="auto"/>
        <w:rPr>
          <w:rFonts w:ascii="Arial" w:hAnsi="Arial" w:cs="Arial"/>
        </w:rPr>
      </w:pPr>
      <w:r>
        <w:rPr>
          <w:rFonts w:ascii="Arial" w:hAnsi="Arial"/>
        </w:rPr>
        <w:t>A quel tempo il primo connettore in assoluto con fattore di forma M16 prodotto da binder, questo dispositivo è stato poi costantemente sviluppato da binder in un componente indispensabile per l’automazione industriale. L’esigenza a tutti i livelli del settore di soluzioni per connessione affidabili, robuste ed economiche</w:t>
      </w:r>
      <w:r w:rsidR="00F55679">
        <w:rPr>
          <w:rFonts w:ascii="Arial" w:hAnsi="Arial"/>
        </w:rPr>
        <w:t>,</w:t>
      </w:r>
      <w:r>
        <w:rPr>
          <w:rFonts w:ascii="Arial" w:hAnsi="Arial"/>
        </w:rPr>
        <w:t xml:space="preserve"> con bassa resistenza dei contatti e numero di pin fino a 24</w:t>
      </w:r>
      <w:r w:rsidR="00F55679">
        <w:rPr>
          <w:rFonts w:ascii="Arial" w:hAnsi="Arial"/>
        </w:rPr>
        <w:t>,</w:t>
      </w:r>
      <w:r>
        <w:rPr>
          <w:rFonts w:ascii="Arial" w:hAnsi="Arial"/>
        </w:rPr>
        <w:t xml:space="preserve"> ha dato impulso a uno sviluppo che è sfociato in prodotti </w:t>
      </w:r>
      <w:proofErr w:type="spellStart"/>
      <w:r>
        <w:rPr>
          <w:rFonts w:ascii="Arial" w:hAnsi="Arial"/>
        </w:rPr>
        <w:t>IoT</w:t>
      </w:r>
      <w:proofErr w:type="spellEnd"/>
      <w:r>
        <w:rPr>
          <w:rFonts w:ascii="Arial" w:hAnsi="Arial"/>
        </w:rPr>
        <w:t xml:space="preserve"> industriali ora in grado di gestire velocità di trasmissione dati dell’ordine dei gigabit al secondo e di tollerare condizioni estreme nell’uso all’aperto.</w:t>
      </w:r>
    </w:p>
    <w:p w14:paraId="43118A49" w14:textId="72D8D1F8" w:rsidR="00F4525C" w:rsidRPr="001C6958" w:rsidRDefault="00F4525C" w:rsidP="00F4525C">
      <w:pPr>
        <w:spacing w:line="360" w:lineRule="auto"/>
        <w:rPr>
          <w:rFonts w:ascii="Arial" w:hAnsi="Arial" w:cs="Arial"/>
          <w:b/>
        </w:rPr>
      </w:pPr>
      <w:r>
        <w:rPr>
          <w:rFonts w:ascii="Arial" w:hAnsi="Arial"/>
        </w:rPr>
        <w:t xml:space="preserve">Una delle aree ricca di innovazioni in cui sono utilizzabili i connettori M16 di binder è, per esempio, quella delle comunicazioni mobili 5G, in cui i connettori serie 423 a norma AISG (Antenna Interface </w:t>
      </w:r>
      <w:proofErr w:type="spellStart"/>
      <w:r>
        <w:rPr>
          <w:rFonts w:ascii="Arial" w:hAnsi="Arial"/>
        </w:rPr>
        <w:t>Standards</w:t>
      </w:r>
      <w:proofErr w:type="spellEnd"/>
      <w:r>
        <w:rPr>
          <w:rFonts w:ascii="Arial" w:hAnsi="Arial"/>
        </w:rPr>
        <w:t xml:space="preserve"> Group) di binder permettono di collegare i dispositivi presenti nelle linee di antenna degli operatori di rete. In base anche alle richieste dei clienti, ora binder sta lanciando una versione di lunghezza ridotta di questa serie di connettori.</w:t>
      </w:r>
      <w:r w:rsidR="000C0259">
        <w:rPr>
          <w:rFonts w:ascii="Arial" w:hAnsi="Arial" w:cs="Arial"/>
          <w:b/>
        </w:rPr>
        <w:br/>
      </w:r>
      <w:r w:rsidR="000C0259">
        <w:rPr>
          <w:rFonts w:ascii="Arial" w:hAnsi="Arial" w:cs="Arial"/>
          <w:b/>
        </w:rPr>
        <w:br/>
      </w:r>
      <w:r>
        <w:rPr>
          <w:rFonts w:ascii="Arial" w:hAnsi="Arial"/>
          <w:b/>
        </w:rPr>
        <w:t xml:space="preserve">Caratteristiche delle versioni maschio e femmina – 10 a brasare e 5 a </w:t>
      </w:r>
      <w:proofErr w:type="spellStart"/>
      <w:r>
        <w:rPr>
          <w:rFonts w:ascii="Arial" w:hAnsi="Arial"/>
          <w:b/>
        </w:rPr>
        <w:t>crimpare</w:t>
      </w:r>
      <w:proofErr w:type="spellEnd"/>
      <w:r w:rsidR="000C0259">
        <w:rPr>
          <w:rFonts w:ascii="Arial" w:hAnsi="Arial" w:cs="Arial"/>
          <w:b/>
        </w:rPr>
        <w:br/>
      </w:r>
      <w:r>
        <w:rPr>
          <w:rFonts w:ascii="Arial" w:hAnsi="Arial"/>
        </w:rPr>
        <w:t xml:space="preserve">La versione di lunghezza ridotta, schermabile, del connettore M16 serie 423 è disponibile in esecuzioni sia maschio che femmina – 10 a brasare e 5 a </w:t>
      </w:r>
      <w:proofErr w:type="spellStart"/>
      <w:r>
        <w:rPr>
          <w:rFonts w:ascii="Arial" w:hAnsi="Arial"/>
        </w:rPr>
        <w:t>crimpare</w:t>
      </w:r>
      <w:proofErr w:type="spellEnd"/>
      <w:r>
        <w:rPr>
          <w:rFonts w:ascii="Arial" w:hAnsi="Arial"/>
        </w:rPr>
        <w:t xml:space="preserve"> – corrispondenti a quantità diverse dei pin. Tutte le versioni sono progettate per oltre 500 cicli di accoppiamento.</w:t>
      </w:r>
    </w:p>
    <w:p w14:paraId="12F2F0DB" w14:textId="607EE235" w:rsidR="00F4525C" w:rsidRPr="001C6958" w:rsidRDefault="00F4525C" w:rsidP="00F4525C">
      <w:pPr>
        <w:spacing w:line="360" w:lineRule="auto"/>
        <w:rPr>
          <w:rFonts w:ascii="Arial" w:hAnsi="Arial" w:cs="Arial"/>
        </w:rPr>
      </w:pPr>
      <w:r>
        <w:rPr>
          <w:rFonts w:ascii="Arial" w:hAnsi="Arial"/>
        </w:rPr>
        <w:t>La sezione nominale massima del cavo per i connettori a brasare è pari a 0,75 mm</w:t>
      </w:r>
      <w:r>
        <w:rPr>
          <w:rFonts w:ascii="Arial" w:hAnsi="Arial"/>
          <w:vertAlign w:val="superscript"/>
        </w:rPr>
        <w:t>2</w:t>
      </w:r>
      <w:r>
        <w:rPr>
          <w:rFonts w:ascii="Arial" w:hAnsi="Arial"/>
        </w:rPr>
        <w:t xml:space="preserve"> (AWG 18) per un numero di pin da 2 a 8, mentre è di 0,25 mm</w:t>
      </w:r>
      <w:r>
        <w:rPr>
          <w:rFonts w:ascii="Arial" w:hAnsi="Arial"/>
          <w:vertAlign w:val="superscript"/>
        </w:rPr>
        <w:t>2</w:t>
      </w:r>
      <w:r>
        <w:rPr>
          <w:rFonts w:ascii="Arial" w:hAnsi="Arial"/>
        </w:rPr>
        <w:t xml:space="preserve"> (AWG 24) per un numero di pin da 12 a 19. La tensione nominale è di 32 V o 150 V secondo il numero di pin</w:t>
      </w:r>
      <w:r w:rsidR="00F55679">
        <w:rPr>
          <w:rFonts w:ascii="Arial" w:hAnsi="Arial"/>
        </w:rPr>
        <w:t xml:space="preserve"> </w:t>
      </w:r>
      <w:r>
        <w:rPr>
          <w:rFonts w:ascii="Arial" w:hAnsi="Arial"/>
        </w:rPr>
        <w:t xml:space="preserve">e la tensione impulsiva nominale è pari, rispettivamente, a 500 V o 1.500 V, mentre </w:t>
      </w:r>
      <w:r w:rsidR="00F55679">
        <w:rPr>
          <w:rFonts w:ascii="Arial" w:hAnsi="Arial"/>
        </w:rPr>
        <w:t>l’intervallo</w:t>
      </w:r>
      <w:r>
        <w:rPr>
          <w:rFonts w:ascii="Arial" w:hAnsi="Arial"/>
        </w:rPr>
        <w:t xml:space="preserve"> di correnti nominali a 40 °C va da 3 A </w:t>
      </w:r>
      <w:proofErr w:type="spellStart"/>
      <w:r>
        <w:rPr>
          <w:rFonts w:ascii="Arial" w:hAnsi="Arial"/>
        </w:rPr>
        <w:t>a</w:t>
      </w:r>
      <w:proofErr w:type="spellEnd"/>
      <w:r>
        <w:rPr>
          <w:rFonts w:ascii="Arial" w:hAnsi="Arial"/>
        </w:rPr>
        <w:t xml:space="preserve"> 7 A. Tutte le versioni a brasare sono dotate di contatti in ottone e prese in bronzo, e sono specificate per un </w:t>
      </w:r>
      <w:proofErr w:type="spellStart"/>
      <w:r>
        <w:rPr>
          <w:rFonts w:ascii="Arial" w:hAnsi="Arial"/>
        </w:rPr>
        <w:t>range</w:t>
      </w:r>
      <w:proofErr w:type="spellEnd"/>
      <w:r>
        <w:rPr>
          <w:rFonts w:ascii="Arial" w:hAnsi="Arial"/>
        </w:rPr>
        <w:t xml:space="preserve"> di temperature da -30 °C a +95 °C. L’involucro e il sistema di bloccaggio sono fabbricati in ottone nichelato.</w:t>
      </w:r>
    </w:p>
    <w:p w14:paraId="0B86B493" w14:textId="7EB902C3" w:rsidR="00443499" w:rsidRPr="001C6958" w:rsidRDefault="00F4525C" w:rsidP="00443499">
      <w:pPr>
        <w:spacing w:after="0" w:line="360" w:lineRule="auto"/>
        <w:rPr>
          <w:rFonts w:ascii="Arial" w:hAnsi="Arial" w:cs="Arial"/>
        </w:rPr>
      </w:pPr>
      <w:r>
        <w:rPr>
          <w:rFonts w:ascii="Arial" w:hAnsi="Arial"/>
        </w:rPr>
        <w:lastRenderedPageBreak/>
        <w:t xml:space="preserve">Le versioni con terminazione a </w:t>
      </w:r>
      <w:proofErr w:type="spellStart"/>
      <w:r>
        <w:rPr>
          <w:rFonts w:ascii="Arial" w:hAnsi="Arial"/>
        </w:rPr>
        <w:t>crimpare</w:t>
      </w:r>
      <w:proofErr w:type="spellEnd"/>
      <w:r>
        <w:rPr>
          <w:rFonts w:ascii="Arial" w:hAnsi="Arial"/>
        </w:rPr>
        <w:t xml:space="preserve"> sono progettate per sezioni del cavo da 0,14 a 1,0 mm</w:t>
      </w:r>
      <w:r>
        <w:rPr>
          <w:rFonts w:ascii="Arial" w:hAnsi="Arial"/>
          <w:vertAlign w:val="superscript"/>
        </w:rPr>
        <w:t>2</w:t>
      </w:r>
      <w:r>
        <w:rPr>
          <w:rFonts w:ascii="Arial" w:hAnsi="Arial"/>
        </w:rPr>
        <w:t xml:space="preserve"> ossia AWG 26 - 18 (da 4 a 6 pin) e da 0,14 a 0,75 mm</w:t>
      </w:r>
      <w:r>
        <w:rPr>
          <w:rFonts w:ascii="Arial" w:hAnsi="Arial"/>
          <w:vertAlign w:val="superscript"/>
        </w:rPr>
        <w:t>2</w:t>
      </w:r>
      <w:r>
        <w:rPr>
          <w:rFonts w:ascii="Arial" w:hAnsi="Arial"/>
        </w:rPr>
        <w:t xml:space="preserve"> ossia AWG 26 - 20 (da 7 a 8 pin). I valori nominali di tensione, di tensione impulsiva e di corrente sono pari, rispettivamente, a 32 V o 150 V, a 500 V o 1500 V e a 5 A o 6 A. Il </w:t>
      </w:r>
      <w:proofErr w:type="spellStart"/>
      <w:r>
        <w:rPr>
          <w:rFonts w:ascii="Arial" w:hAnsi="Arial"/>
        </w:rPr>
        <w:t>range</w:t>
      </w:r>
      <w:proofErr w:type="spellEnd"/>
      <w:r>
        <w:rPr>
          <w:rFonts w:ascii="Arial" w:hAnsi="Arial"/>
        </w:rPr>
        <w:t xml:space="preserve"> di temperature va da -40 °C a +100 °C. Analogamente alle versioni a brasare, l’involucro e il sistema di bloccaggio sono fabbricati in ottone nichelato.</w:t>
      </w:r>
    </w:p>
    <w:p w14:paraId="70CFE9C0" w14:textId="45300964" w:rsidR="00CF1F56" w:rsidRDefault="000C0259" w:rsidP="00443499">
      <w:pPr>
        <w:spacing w:after="0" w:line="360" w:lineRule="auto"/>
        <w:rPr>
          <w:rFonts w:ascii="Arial" w:hAnsi="Arial"/>
          <w:u w:val="single"/>
        </w:rPr>
      </w:pPr>
      <w:r>
        <w:rPr>
          <w:rFonts w:ascii="Arial" w:hAnsi="Arial"/>
          <w:u w:val="single"/>
        </w:rPr>
        <w:br/>
      </w:r>
      <w:r w:rsidRPr="00887994">
        <w:rPr>
          <w:rFonts w:ascii="Arial" w:hAnsi="Arial"/>
          <w:b/>
          <w:bCs/>
        </w:rPr>
        <w:t>Informazioni su binder</w:t>
      </w:r>
      <w:r>
        <w:rPr>
          <w:rFonts w:ascii="Arial" w:hAnsi="Arial" w:cs="Arial"/>
          <w:b/>
          <w:bCs/>
        </w:rPr>
        <w:br/>
      </w:r>
      <w:proofErr w:type="spellStart"/>
      <w:r>
        <w:rPr>
          <w:rFonts w:ascii="Arial" w:hAnsi="Arial"/>
        </w:rPr>
        <w:t>binder</w:t>
      </w:r>
      <w:proofErr w:type="spellEnd"/>
      <w:r>
        <w:rPr>
          <w:rFonts w:ascii="Arial" w:hAnsi="Arial"/>
        </w:rPr>
        <w:t xml:space="preserve"> è un’azienda tradizionale a conduzione familiare, gestita dai titolari, rimasta fedele ai suoi valori. Con sede a Neckarsulm, Germania, è una delle principali imprese specializzate nel segmento dei connettori cilindrici e sin dal 1960 il suo nome è sinonimo della massima qualità. Si appoggia a 45 distributori in cinque continenti e impiega 1.800 persone in tutto il mondo. binder </w:t>
      </w:r>
      <w:proofErr w:type="spellStart"/>
      <w:r>
        <w:rPr>
          <w:rFonts w:ascii="Arial" w:hAnsi="Arial"/>
        </w:rPr>
        <w:t>group</w:t>
      </w:r>
      <w:proofErr w:type="spellEnd"/>
      <w:r>
        <w:rPr>
          <w:rFonts w:ascii="Arial" w:hAnsi="Arial"/>
        </w:rPr>
        <w:t xml:space="preserve"> consiste della sede centrale, di 16 affiliate, due fornitori di servizi per sistemi e un Centro tecnologico e per le innovazioni.</w:t>
      </w:r>
      <w:r>
        <w:rPr>
          <w:rFonts w:ascii="Arial" w:hAnsi="Arial"/>
          <w:u w:val="single"/>
        </w:rPr>
        <w:br/>
      </w:r>
    </w:p>
    <w:p w14:paraId="20FC3E6C" w14:textId="58C74C88" w:rsidR="00443499" w:rsidRPr="001C6958" w:rsidRDefault="00443499" w:rsidP="00443499">
      <w:pPr>
        <w:spacing w:after="0" w:line="360" w:lineRule="auto"/>
        <w:rPr>
          <w:rFonts w:ascii="Arial" w:hAnsi="Arial" w:cs="Arial"/>
          <w:u w:val="single"/>
        </w:rPr>
      </w:pPr>
      <w:r>
        <w:rPr>
          <w:rFonts w:ascii="Arial" w:hAnsi="Arial"/>
          <w:u w:val="single"/>
        </w:rPr>
        <w:t>Didascalia</w:t>
      </w:r>
    </w:p>
    <w:p w14:paraId="07F370BB" w14:textId="1BBC97A9" w:rsidR="00443499" w:rsidRPr="001C6958" w:rsidRDefault="00443499" w:rsidP="00443499">
      <w:pPr>
        <w:spacing w:after="0" w:line="360" w:lineRule="auto"/>
        <w:rPr>
          <w:rFonts w:ascii="Arial" w:hAnsi="Arial" w:cs="Arial"/>
        </w:rPr>
      </w:pPr>
      <w:r>
        <w:rPr>
          <w:rFonts w:ascii="Arial" w:hAnsi="Arial"/>
        </w:rPr>
        <w:t>Qualità comprovata con un fattore di forma ridotto: la variante M16 di lunghezza ridotta e schermabile della serie 423</w:t>
      </w:r>
      <w:r w:rsidR="000C0259">
        <w:rPr>
          <w:rFonts w:ascii="Arial" w:hAnsi="Arial" w:cs="Arial"/>
        </w:rPr>
        <w:t xml:space="preserve">. </w:t>
      </w:r>
      <w:r>
        <w:rPr>
          <w:rFonts w:ascii="Arial" w:hAnsi="Arial"/>
        </w:rPr>
        <w:t>Foto: binder</w:t>
      </w:r>
    </w:p>
    <w:p w14:paraId="213871F4" w14:textId="77777777" w:rsidR="00443499" w:rsidRPr="001C6958" w:rsidRDefault="00443499" w:rsidP="00443499">
      <w:pPr>
        <w:spacing w:after="0" w:line="360" w:lineRule="auto"/>
        <w:rPr>
          <w:rFonts w:ascii="Arial" w:hAnsi="Arial" w:cs="Arial"/>
          <w:lang w:val="en-US"/>
        </w:rPr>
      </w:pPr>
    </w:p>
    <w:p w14:paraId="0D786414" w14:textId="77777777" w:rsidR="00443499" w:rsidRPr="001C6958" w:rsidRDefault="00443499" w:rsidP="00443499">
      <w:pPr>
        <w:spacing w:after="0" w:line="360" w:lineRule="auto"/>
        <w:rPr>
          <w:rFonts w:ascii="Arial" w:hAnsi="Arial" w:cs="Arial"/>
          <w:u w:val="single"/>
        </w:rPr>
      </w:pPr>
      <w:r>
        <w:rPr>
          <w:rFonts w:ascii="Arial" w:hAnsi="Arial"/>
          <w:u w:val="single"/>
        </w:rPr>
        <w:t>Campi di impiego</w:t>
      </w:r>
    </w:p>
    <w:p w14:paraId="6867D31C" w14:textId="77777777" w:rsidR="00443499" w:rsidRPr="001C6958" w:rsidRDefault="00443499" w:rsidP="00443499">
      <w:pPr>
        <w:pStyle w:val="Listenabsatz"/>
        <w:numPr>
          <w:ilvl w:val="0"/>
          <w:numId w:val="3"/>
        </w:numPr>
        <w:spacing w:after="0" w:line="360" w:lineRule="auto"/>
        <w:rPr>
          <w:rFonts w:ascii="Arial" w:hAnsi="Arial" w:cs="Arial"/>
        </w:rPr>
      </w:pPr>
      <w:r>
        <w:rPr>
          <w:rFonts w:ascii="Arial" w:hAnsi="Arial"/>
        </w:rPr>
        <w:t>Tecnologia dei sensori e degli attuatori, test e misure, controlli industriali</w:t>
      </w:r>
    </w:p>
    <w:p w14:paraId="721AC66A" w14:textId="77777777" w:rsidR="00443499" w:rsidRPr="001C6958" w:rsidRDefault="00443499" w:rsidP="00443499">
      <w:pPr>
        <w:pStyle w:val="Listenabsatz"/>
        <w:numPr>
          <w:ilvl w:val="0"/>
          <w:numId w:val="3"/>
        </w:numPr>
        <w:spacing w:after="0" w:line="360" w:lineRule="auto"/>
        <w:rPr>
          <w:rFonts w:ascii="Arial" w:hAnsi="Arial" w:cs="Arial"/>
        </w:rPr>
      </w:pPr>
      <w:r>
        <w:rPr>
          <w:rFonts w:ascii="Arial" w:hAnsi="Arial"/>
        </w:rPr>
        <w:t>Strumentazione per l’automazione e la tecnologia dei processi</w:t>
      </w:r>
    </w:p>
    <w:p w14:paraId="083ACA45" w14:textId="77777777" w:rsidR="00443499" w:rsidRPr="001C6958" w:rsidRDefault="00443499" w:rsidP="00443499">
      <w:pPr>
        <w:pStyle w:val="Listenabsatz"/>
        <w:numPr>
          <w:ilvl w:val="0"/>
          <w:numId w:val="3"/>
        </w:numPr>
        <w:spacing w:after="0" w:line="360" w:lineRule="auto"/>
        <w:rPr>
          <w:rFonts w:ascii="Arial" w:hAnsi="Arial" w:cs="Arial"/>
        </w:rPr>
      </w:pPr>
      <w:r>
        <w:rPr>
          <w:rFonts w:ascii="Arial" w:hAnsi="Arial"/>
        </w:rPr>
        <w:t>Ambienti difficili e rumorosi</w:t>
      </w:r>
    </w:p>
    <w:p w14:paraId="2F064FAD" w14:textId="447E8DCD" w:rsidR="00443499" w:rsidRPr="001C6958" w:rsidRDefault="00443499" w:rsidP="00443499">
      <w:pPr>
        <w:pStyle w:val="Listenabsatz"/>
        <w:numPr>
          <w:ilvl w:val="0"/>
          <w:numId w:val="3"/>
        </w:numPr>
        <w:spacing w:after="0" w:line="360" w:lineRule="auto"/>
        <w:rPr>
          <w:rFonts w:ascii="Arial" w:hAnsi="Arial" w:cs="Arial"/>
        </w:rPr>
      </w:pPr>
      <w:r>
        <w:rPr>
          <w:rFonts w:ascii="Arial" w:hAnsi="Arial"/>
        </w:rPr>
        <w:t>Installazioni ottimizzate in termini di ingombro, prestazioni e costo</w:t>
      </w:r>
    </w:p>
    <w:p w14:paraId="17E6728C" w14:textId="77777777" w:rsidR="00443499" w:rsidRPr="00F55679" w:rsidRDefault="00443499" w:rsidP="00443499">
      <w:pPr>
        <w:spacing w:after="0" w:line="360" w:lineRule="auto"/>
        <w:rPr>
          <w:rFonts w:ascii="Arial" w:hAnsi="Arial" w:cs="Arial"/>
        </w:rPr>
      </w:pPr>
    </w:p>
    <w:p w14:paraId="7EC5351B" w14:textId="77777777" w:rsidR="00443499" w:rsidRPr="001C6958" w:rsidRDefault="00443499" w:rsidP="00443499">
      <w:pPr>
        <w:spacing w:after="0" w:line="360" w:lineRule="auto"/>
        <w:rPr>
          <w:rFonts w:ascii="Arial" w:hAnsi="Arial" w:cs="Arial"/>
          <w:u w:val="single"/>
        </w:rPr>
      </w:pPr>
      <w:r>
        <w:rPr>
          <w:rFonts w:ascii="Arial" w:hAnsi="Arial"/>
          <w:u w:val="single"/>
        </w:rPr>
        <w:t>Caratteristiche</w:t>
      </w:r>
    </w:p>
    <w:p w14:paraId="0DB2DB7C" w14:textId="77777777" w:rsidR="00443499" w:rsidRPr="001C6958" w:rsidRDefault="00443499" w:rsidP="00443499">
      <w:pPr>
        <w:pStyle w:val="Listenabsatz"/>
        <w:numPr>
          <w:ilvl w:val="0"/>
          <w:numId w:val="2"/>
        </w:numPr>
        <w:spacing w:after="0" w:line="360" w:lineRule="auto"/>
        <w:rPr>
          <w:rFonts w:ascii="Arial" w:hAnsi="Arial" w:cs="Arial"/>
        </w:rPr>
      </w:pPr>
      <w:r>
        <w:rPr>
          <w:rFonts w:ascii="Arial" w:hAnsi="Arial"/>
        </w:rPr>
        <w:t>Schermabili e dotati di morsetto per il cavo</w:t>
      </w:r>
    </w:p>
    <w:p w14:paraId="219AEF5A" w14:textId="77777777" w:rsidR="00443499" w:rsidRPr="001C6958" w:rsidRDefault="00443499" w:rsidP="00443499">
      <w:pPr>
        <w:pStyle w:val="Listenabsatz"/>
        <w:numPr>
          <w:ilvl w:val="0"/>
          <w:numId w:val="2"/>
        </w:numPr>
        <w:spacing w:after="0" w:line="360" w:lineRule="auto"/>
        <w:rPr>
          <w:rFonts w:ascii="Arial" w:hAnsi="Arial" w:cs="Arial"/>
        </w:rPr>
      </w:pPr>
      <w:r>
        <w:rPr>
          <w:rFonts w:ascii="Arial" w:hAnsi="Arial"/>
        </w:rPr>
        <w:t>Numero di pin: da 2 a 19, altri a richiesta</w:t>
      </w:r>
    </w:p>
    <w:p w14:paraId="4FDD183A" w14:textId="77777777" w:rsidR="00443499" w:rsidRPr="001C6958" w:rsidRDefault="00443499" w:rsidP="00443499">
      <w:pPr>
        <w:pStyle w:val="Listenabsatz"/>
        <w:numPr>
          <w:ilvl w:val="0"/>
          <w:numId w:val="2"/>
        </w:numPr>
        <w:spacing w:after="0" w:line="360" w:lineRule="auto"/>
        <w:rPr>
          <w:rFonts w:ascii="Arial" w:hAnsi="Arial" w:cs="Arial"/>
        </w:rPr>
      </w:pPr>
      <w:r>
        <w:rPr>
          <w:rFonts w:ascii="Arial" w:hAnsi="Arial"/>
        </w:rPr>
        <w:t>Tecnologia di bloccaggio: ad avvitamento</w:t>
      </w:r>
    </w:p>
    <w:p w14:paraId="6FF73C50" w14:textId="77777777" w:rsidR="00443499" w:rsidRPr="001C6958" w:rsidRDefault="00443499" w:rsidP="00443499">
      <w:pPr>
        <w:pStyle w:val="Listenabsatz"/>
        <w:numPr>
          <w:ilvl w:val="0"/>
          <w:numId w:val="2"/>
        </w:numPr>
        <w:spacing w:after="0" w:line="360" w:lineRule="auto"/>
        <w:rPr>
          <w:rFonts w:ascii="Arial" w:hAnsi="Arial" w:cs="Arial"/>
        </w:rPr>
      </w:pPr>
      <w:r>
        <w:rPr>
          <w:rFonts w:ascii="Arial" w:hAnsi="Arial"/>
        </w:rPr>
        <w:t xml:space="preserve">Terminazione: a brasare o a </w:t>
      </w:r>
      <w:proofErr w:type="spellStart"/>
      <w:r>
        <w:rPr>
          <w:rFonts w:ascii="Arial" w:hAnsi="Arial"/>
        </w:rPr>
        <w:t>crimpare</w:t>
      </w:r>
      <w:proofErr w:type="spellEnd"/>
    </w:p>
    <w:p w14:paraId="7AD1C1B2" w14:textId="77777777" w:rsidR="00443499" w:rsidRPr="001C6958" w:rsidRDefault="00443499" w:rsidP="00443499">
      <w:pPr>
        <w:pStyle w:val="Listenabsatz"/>
        <w:numPr>
          <w:ilvl w:val="0"/>
          <w:numId w:val="2"/>
        </w:numPr>
        <w:spacing w:after="0" w:line="360" w:lineRule="auto"/>
        <w:rPr>
          <w:rFonts w:ascii="Arial" w:hAnsi="Arial" w:cs="Arial"/>
        </w:rPr>
      </w:pPr>
      <w:r>
        <w:rPr>
          <w:rFonts w:ascii="Arial" w:hAnsi="Arial"/>
        </w:rPr>
        <w:t>Grado di protezione: IP67 (una volta eseguito l’accoppiamento)</w:t>
      </w:r>
    </w:p>
    <w:p w14:paraId="646423F2" w14:textId="2E8956F3" w:rsidR="00443499" w:rsidRPr="001C6958" w:rsidRDefault="00443499" w:rsidP="00443499">
      <w:pPr>
        <w:pStyle w:val="Listenabsatz"/>
        <w:numPr>
          <w:ilvl w:val="0"/>
          <w:numId w:val="2"/>
        </w:numPr>
        <w:spacing w:after="0" w:line="360" w:lineRule="auto"/>
        <w:rPr>
          <w:rFonts w:ascii="Arial" w:hAnsi="Arial" w:cs="Arial"/>
        </w:rPr>
      </w:pPr>
      <w:r>
        <w:rPr>
          <w:rFonts w:ascii="Arial" w:hAnsi="Arial"/>
        </w:rPr>
        <w:t>Funzionamento meccanico: &gt; 500 cicli di accoppiamento</w:t>
      </w:r>
    </w:p>
    <w:p w14:paraId="61E38181" w14:textId="77777777" w:rsidR="000C0259" w:rsidRDefault="000C0259" w:rsidP="00DC59B2">
      <w:pPr>
        <w:spacing w:after="0" w:line="360" w:lineRule="auto"/>
        <w:rPr>
          <w:rFonts w:ascii="Arial" w:hAnsi="Arial" w:cs="Arial"/>
          <w:u w:val="single"/>
        </w:rPr>
      </w:pPr>
      <w:r>
        <w:rPr>
          <w:rFonts w:ascii="Arial" w:hAnsi="Arial" w:cs="Arial"/>
          <w:u w:val="single"/>
        </w:rPr>
        <w:br/>
      </w:r>
      <w:r>
        <w:rPr>
          <w:rFonts w:ascii="Arial" w:hAnsi="Arial" w:cs="Arial"/>
          <w:u w:val="single"/>
        </w:rPr>
        <w:br/>
      </w:r>
    </w:p>
    <w:p w14:paraId="5C387DC0" w14:textId="5EB5073C" w:rsidR="00DC59B2" w:rsidRPr="00F2436E" w:rsidRDefault="00DC59B2" w:rsidP="00DC59B2">
      <w:pPr>
        <w:spacing w:after="0" w:line="360" w:lineRule="auto"/>
        <w:rPr>
          <w:rFonts w:ascii="Arial" w:hAnsi="Arial" w:cs="Arial"/>
          <w:u w:val="single"/>
        </w:rPr>
      </w:pPr>
      <w:r w:rsidRPr="000C0259">
        <w:rPr>
          <w:rFonts w:ascii="Arial" w:hAnsi="Arial" w:cs="Arial"/>
          <w:u w:val="single"/>
        </w:rPr>
        <w:lastRenderedPageBreak/>
        <w:t>Indirizzo dell’azienda</w:t>
      </w:r>
    </w:p>
    <w:p w14:paraId="7E3D16E6" w14:textId="77777777" w:rsidR="00DC59B2" w:rsidRPr="000C0259" w:rsidRDefault="00DC59B2" w:rsidP="00DC59B2">
      <w:pPr>
        <w:spacing w:after="0" w:line="360" w:lineRule="auto"/>
        <w:rPr>
          <w:rFonts w:ascii="Arial" w:hAnsi="Arial" w:cs="Arial"/>
        </w:rPr>
      </w:pPr>
      <w:r w:rsidRPr="000C0259">
        <w:rPr>
          <w:rFonts w:ascii="Arial" w:hAnsi="Arial"/>
        </w:rPr>
        <w:t>Franz Binder GmbH &amp; Co.</w:t>
      </w:r>
      <w:r w:rsidRPr="000C0259">
        <w:rPr>
          <w:rFonts w:ascii="Arial" w:hAnsi="Arial"/>
        </w:rPr>
        <w:br/>
      </w:r>
      <w:proofErr w:type="spellStart"/>
      <w:r w:rsidRPr="000C0259">
        <w:rPr>
          <w:rFonts w:ascii="Arial" w:hAnsi="Arial"/>
        </w:rPr>
        <w:t>Elektrische</w:t>
      </w:r>
      <w:proofErr w:type="spellEnd"/>
      <w:r w:rsidRPr="000C0259">
        <w:rPr>
          <w:rFonts w:ascii="Arial" w:hAnsi="Arial"/>
        </w:rPr>
        <w:t xml:space="preserve"> </w:t>
      </w:r>
      <w:proofErr w:type="spellStart"/>
      <w:r w:rsidRPr="000C0259">
        <w:rPr>
          <w:rFonts w:ascii="Arial" w:hAnsi="Arial"/>
        </w:rPr>
        <w:t>Bauelemente</w:t>
      </w:r>
      <w:proofErr w:type="spellEnd"/>
      <w:r w:rsidRPr="000C0259">
        <w:rPr>
          <w:rFonts w:ascii="Arial" w:hAnsi="Arial"/>
        </w:rPr>
        <w:t xml:space="preserve"> KG</w:t>
      </w:r>
    </w:p>
    <w:p w14:paraId="08A461D4" w14:textId="77777777" w:rsidR="00DC59B2" w:rsidRPr="00FF6324" w:rsidRDefault="00DC59B2" w:rsidP="00DC59B2">
      <w:pPr>
        <w:spacing w:after="0" w:line="360" w:lineRule="auto"/>
        <w:rPr>
          <w:rFonts w:ascii="Arial" w:hAnsi="Arial" w:cs="Arial"/>
        </w:rPr>
      </w:pPr>
      <w:proofErr w:type="spellStart"/>
      <w:r>
        <w:rPr>
          <w:rFonts w:ascii="Arial" w:hAnsi="Arial"/>
        </w:rPr>
        <w:t>Roetelstrasse</w:t>
      </w:r>
      <w:proofErr w:type="spellEnd"/>
      <w:r>
        <w:rPr>
          <w:rFonts w:ascii="Arial" w:hAnsi="Arial"/>
        </w:rPr>
        <w:t xml:space="preserve"> 27</w:t>
      </w:r>
    </w:p>
    <w:p w14:paraId="2549C7A0" w14:textId="77777777" w:rsidR="00DC59B2" w:rsidRPr="00FF6324" w:rsidRDefault="00DC59B2" w:rsidP="00DC59B2">
      <w:pPr>
        <w:spacing w:after="0" w:line="360" w:lineRule="auto"/>
        <w:rPr>
          <w:rFonts w:ascii="Arial" w:hAnsi="Arial" w:cs="Arial"/>
        </w:rPr>
      </w:pPr>
      <w:r>
        <w:rPr>
          <w:rFonts w:ascii="Arial" w:hAnsi="Arial"/>
        </w:rPr>
        <w:t>D-74172 Neckarsulm, Germania</w:t>
      </w:r>
    </w:p>
    <w:p w14:paraId="1A7C1527" w14:textId="77777777" w:rsidR="00DC59B2" w:rsidRPr="00FF6324" w:rsidRDefault="00DC59B2" w:rsidP="00DC59B2">
      <w:pPr>
        <w:spacing w:after="0" w:line="360" w:lineRule="auto"/>
        <w:rPr>
          <w:rFonts w:ascii="Arial" w:hAnsi="Arial" w:cs="Arial"/>
        </w:rPr>
      </w:pPr>
      <w:r>
        <w:rPr>
          <w:rFonts w:ascii="Arial" w:hAnsi="Arial"/>
        </w:rPr>
        <w:t>Tel. +49 (0) 7132 325-0</w:t>
      </w:r>
    </w:p>
    <w:p w14:paraId="25442C59" w14:textId="77777777" w:rsidR="00DC59B2" w:rsidRPr="001407A8" w:rsidRDefault="00DC59B2" w:rsidP="00DC59B2">
      <w:pPr>
        <w:spacing w:after="0" w:line="360" w:lineRule="auto"/>
        <w:rPr>
          <w:rFonts w:ascii="Arial" w:hAnsi="Arial" w:cs="Arial"/>
        </w:rPr>
      </w:pPr>
      <w:r w:rsidRPr="001407A8">
        <w:rPr>
          <w:rFonts w:ascii="Arial" w:hAnsi="Arial"/>
        </w:rPr>
        <w:t>Fax +49 (0) 7132 325-150</w:t>
      </w:r>
    </w:p>
    <w:p w14:paraId="43660821" w14:textId="77777777" w:rsidR="00DC59B2" w:rsidRPr="001407A8" w:rsidRDefault="00DC59B2" w:rsidP="00DC59B2">
      <w:pPr>
        <w:spacing w:after="0" w:line="360" w:lineRule="auto"/>
        <w:rPr>
          <w:rFonts w:ascii="Arial" w:hAnsi="Arial" w:cs="Arial"/>
        </w:rPr>
      </w:pPr>
      <w:r w:rsidRPr="001407A8">
        <w:rPr>
          <w:rFonts w:ascii="Arial" w:hAnsi="Arial"/>
        </w:rPr>
        <w:t>info@binder-connector.de</w:t>
      </w:r>
    </w:p>
    <w:p w14:paraId="3C52C3DD" w14:textId="77777777" w:rsidR="00DC59B2" w:rsidRPr="001407A8" w:rsidRDefault="00DC59B2" w:rsidP="00DC59B2">
      <w:pPr>
        <w:spacing w:after="0" w:line="360" w:lineRule="auto"/>
        <w:rPr>
          <w:rFonts w:ascii="Arial" w:hAnsi="Arial" w:cs="Arial"/>
        </w:rPr>
      </w:pPr>
      <w:r w:rsidRPr="001407A8">
        <w:rPr>
          <w:rFonts w:ascii="Arial" w:hAnsi="Arial"/>
        </w:rPr>
        <w:t>www.binder-connector.de</w:t>
      </w:r>
    </w:p>
    <w:p w14:paraId="4E30C203" w14:textId="77777777" w:rsidR="00DC59B2" w:rsidRPr="001407A8" w:rsidRDefault="00DC59B2" w:rsidP="00DC59B2">
      <w:pPr>
        <w:spacing w:after="0" w:line="360" w:lineRule="auto"/>
        <w:rPr>
          <w:rFonts w:ascii="Arial" w:hAnsi="Arial" w:cs="Arial"/>
        </w:rPr>
      </w:pPr>
    </w:p>
    <w:p w14:paraId="3F8FC6EE" w14:textId="77777777" w:rsidR="00DC59B2" w:rsidRPr="00F2436E" w:rsidRDefault="00DC59B2" w:rsidP="00DC59B2">
      <w:pPr>
        <w:spacing w:after="0" w:line="360" w:lineRule="auto"/>
        <w:rPr>
          <w:rFonts w:ascii="Arial" w:hAnsi="Arial" w:cs="Arial"/>
          <w:u w:val="single"/>
        </w:rPr>
      </w:pPr>
      <w:r w:rsidRPr="00F2436E">
        <w:rPr>
          <w:rFonts w:ascii="Arial" w:hAnsi="Arial"/>
          <w:u w:val="single"/>
        </w:rPr>
        <w:t>Referente per la stampa</w:t>
      </w:r>
    </w:p>
    <w:p w14:paraId="09CF6A23" w14:textId="77777777" w:rsidR="00DC59B2" w:rsidRPr="00FF6324" w:rsidRDefault="00DC59B2" w:rsidP="00DC59B2">
      <w:pPr>
        <w:spacing w:after="0" w:line="360" w:lineRule="auto"/>
        <w:rPr>
          <w:rFonts w:ascii="Arial" w:hAnsi="Arial" w:cs="Arial"/>
        </w:rPr>
      </w:pPr>
      <w:r>
        <w:rPr>
          <w:rFonts w:ascii="Arial" w:hAnsi="Arial"/>
        </w:rPr>
        <w:t>Patrick Heckler</w:t>
      </w:r>
    </w:p>
    <w:p w14:paraId="752773BD" w14:textId="77777777" w:rsidR="00DC59B2" w:rsidRPr="00FF6324" w:rsidRDefault="00DC59B2" w:rsidP="00DC59B2">
      <w:pPr>
        <w:spacing w:after="0" w:line="360" w:lineRule="auto"/>
        <w:rPr>
          <w:rFonts w:ascii="Arial" w:hAnsi="Arial" w:cs="Arial"/>
        </w:rPr>
      </w:pPr>
      <w:r>
        <w:rPr>
          <w:rFonts w:ascii="Arial" w:hAnsi="Arial"/>
        </w:rPr>
        <w:t>Tel. +49 (0) 7132 325-448</w:t>
      </w:r>
    </w:p>
    <w:p w14:paraId="3CC4E319" w14:textId="23D79467" w:rsidR="00F631A7" w:rsidRPr="000C0259" w:rsidRDefault="00DC59B2" w:rsidP="009D49F4">
      <w:pPr>
        <w:spacing w:after="0" w:line="360" w:lineRule="auto"/>
        <w:rPr>
          <w:rFonts w:ascii="Arial" w:hAnsi="Arial" w:cs="Arial"/>
        </w:rPr>
      </w:pPr>
      <w:r>
        <w:rPr>
          <w:rFonts w:ascii="Arial" w:hAnsi="Arial"/>
        </w:rPr>
        <w:t>E-mail: p.heckler@binder-connector.de</w:t>
      </w:r>
    </w:p>
    <w:sectPr w:rsidR="00F631A7" w:rsidRPr="000C0259"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AD355" w14:textId="77777777" w:rsidR="003522A8" w:rsidRDefault="003522A8" w:rsidP="00A30C2E">
      <w:pPr>
        <w:spacing w:after="0" w:line="240" w:lineRule="auto"/>
      </w:pPr>
      <w:r>
        <w:separator/>
      </w:r>
    </w:p>
  </w:endnote>
  <w:endnote w:type="continuationSeparator" w:id="0">
    <w:p w14:paraId="2AE1E3B1" w14:textId="77777777" w:rsidR="003522A8" w:rsidRDefault="003522A8"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FCEAE" w14:textId="77777777" w:rsidR="003522A8" w:rsidRDefault="003522A8" w:rsidP="00A30C2E">
      <w:pPr>
        <w:spacing w:after="0" w:line="240" w:lineRule="auto"/>
      </w:pPr>
      <w:r>
        <w:separator/>
      </w:r>
    </w:p>
  </w:footnote>
  <w:footnote w:type="continuationSeparator" w:id="0">
    <w:p w14:paraId="7E755B22" w14:textId="77777777" w:rsidR="003522A8" w:rsidRDefault="003522A8"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Pr>
        <w:noProof/>
        <w:lang w:val="de-DE"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21D21"/>
    <w:rsid w:val="00023A56"/>
    <w:rsid w:val="00090EE3"/>
    <w:rsid w:val="00094CD2"/>
    <w:rsid w:val="000C0259"/>
    <w:rsid w:val="00111DEB"/>
    <w:rsid w:val="00176A8D"/>
    <w:rsid w:val="00191D0F"/>
    <w:rsid w:val="001A3F65"/>
    <w:rsid w:val="001C6958"/>
    <w:rsid w:val="001D332E"/>
    <w:rsid w:val="001D7FB8"/>
    <w:rsid w:val="001F7069"/>
    <w:rsid w:val="002C16D4"/>
    <w:rsid w:val="002C4D5E"/>
    <w:rsid w:val="002E44F0"/>
    <w:rsid w:val="00313B02"/>
    <w:rsid w:val="00330209"/>
    <w:rsid w:val="003522A8"/>
    <w:rsid w:val="0038377D"/>
    <w:rsid w:val="003B4226"/>
    <w:rsid w:val="004165A3"/>
    <w:rsid w:val="00443499"/>
    <w:rsid w:val="004600A0"/>
    <w:rsid w:val="00467792"/>
    <w:rsid w:val="004A1C2B"/>
    <w:rsid w:val="00541310"/>
    <w:rsid w:val="005A2039"/>
    <w:rsid w:val="005B0946"/>
    <w:rsid w:val="005D5054"/>
    <w:rsid w:val="00663F35"/>
    <w:rsid w:val="00686187"/>
    <w:rsid w:val="0069182D"/>
    <w:rsid w:val="006B39AF"/>
    <w:rsid w:val="006B3B9B"/>
    <w:rsid w:val="00710EC7"/>
    <w:rsid w:val="00732C91"/>
    <w:rsid w:val="00745C0C"/>
    <w:rsid w:val="007904AD"/>
    <w:rsid w:val="007C19CA"/>
    <w:rsid w:val="007F6C33"/>
    <w:rsid w:val="007F7AE6"/>
    <w:rsid w:val="00891144"/>
    <w:rsid w:val="008A3BFD"/>
    <w:rsid w:val="00933AC2"/>
    <w:rsid w:val="00956946"/>
    <w:rsid w:val="00973D58"/>
    <w:rsid w:val="00975A66"/>
    <w:rsid w:val="009D49F4"/>
    <w:rsid w:val="00A30C2E"/>
    <w:rsid w:val="00A608D8"/>
    <w:rsid w:val="00AE1D16"/>
    <w:rsid w:val="00B64DBF"/>
    <w:rsid w:val="00BA4F23"/>
    <w:rsid w:val="00BD1F84"/>
    <w:rsid w:val="00BE701A"/>
    <w:rsid w:val="00BF0204"/>
    <w:rsid w:val="00C053E8"/>
    <w:rsid w:val="00C36A15"/>
    <w:rsid w:val="00C73230"/>
    <w:rsid w:val="00C7469C"/>
    <w:rsid w:val="00C759CF"/>
    <w:rsid w:val="00CA78E4"/>
    <w:rsid w:val="00CB3EB6"/>
    <w:rsid w:val="00CE5245"/>
    <w:rsid w:val="00CF1F56"/>
    <w:rsid w:val="00DC59B2"/>
    <w:rsid w:val="00DD5CD7"/>
    <w:rsid w:val="00E13B0B"/>
    <w:rsid w:val="00E35C08"/>
    <w:rsid w:val="00E644BD"/>
    <w:rsid w:val="00F00281"/>
    <w:rsid w:val="00F00499"/>
    <w:rsid w:val="00F31D52"/>
    <w:rsid w:val="00F35576"/>
    <w:rsid w:val="00F4525C"/>
    <w:rsid w:val="00F55679"/>
    <w:rsid w:val="00F631A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it-IT"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it-IT"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it-IT"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it-IT"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7</cp:revision>
  <dcterms:created xsi:type="dcterms:W3CDTF">2022-02-16T08:08:00Z</dcterms:created>
  <dcterms:modified xsi:type="dcterms:W3CDTF">2022-02-21T10:13:00Z</dcterms:modified>
</cp:coreProperties>
</file>