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98C3" w14:textId="3210E520" w:rsidR="003A4272" w:rsidRDefault="009223A0" w:rsidP="003A4272">
      <w:pPr>
        <w:spacing w:after="0" w:line="360" w:lineRule="auto"/>
        <w:rPr>
          <w:szCs w:val="24"/>
          <w:lang w:val="nl-NL"/>
        </w:rPr>
      </w:pPr>
      <w:r>
        <w:rPr>
          <w:rFonts w:ascii="Arial" w:hAnsi="Arial"/>
          <w:sz w:val="18"/>
          <w:szCs w:val="24"/>
          <w:lang w:val="nl-NL"/>
        </w:rPr>
        <w:t>N</w:t>
      </w:r>
      <w:bookmarkStart w:id="0" w:name="_GoBack"/>
      <w:bookmarkEnd w:id="0"/>
      <w:r w:rsidR="003A4272">
        <w:rPr>
          <w:rFonts w:ascii="Arial" w:hAnsi="Arial"/>
          <w:sz w:val="18"/>
          <w:szCs w:val="24"/>
          <w:lang w:val="nl-NL"/>
        </w:rPr>
        <w:t>eckarsulm (Duitsland), 2</w:t>
      </w:r>
      <w:r w:rsidR="00404918">
        <w:rPr>
          <w:rFonts w:ascii="Arial" w:hAnsi="Arial"/>
          <w:sz w:val="18"/>
          <w:szCs w:val="24"/>
          <w:lang w:val="nl-NL"/>
        </w:rPr>
        <w:t>4</w:t>
      </w:r>
      <w:r w:rsidR="003A4272">
        <w:rPr>
          <w:rFonts w:ascii="Arial" w:hAnsi="Arial"/>
          <w:sz w:val="18"/>
          <w:szCs w:val="24"/>
          <w:lang w:val="nl-NL"/>
        </w:rPr>
        <w:t xml:space="preserve"> f</w:t>
      </w:r>
      <w:r w:rsidR="003A4272" w:rsidRPr="003A4272">
        <w:rPr>
          <w:rFonts w:ascii="Arial" w:hAnsi="Arial"/>
          <w:sz w:val="18"/>
          <w:szCs w:val="24"/>
          <w:lang w:val="nl-NL"/>
        </w:rPr>
        <w:t>ebruari</w:t>
      </w:r>
      <w:r w:rsidR="003A4272">
        <w:rPr>
          <w:rFonts w:ascii="Arial" w:hAnsi="Arial"/>
          <w:sz w:val="18"/>
          <w:szCs w:val="24"/>
          <w:lang w:val="nl-NL"/>
        </w:rPr>
        <w:t xml:space="preserve"> 2022</w:t>
      </w:r>
    </w:p>
    <w:p w14:paraId="3FE95AA4" w14:textId="77777777" w:rsidR="003A4272" w:rsidRDefault="003A4272" w:rsidP="003A4272">
      <w:pPr>
        <w:spacing w:line="360" w:lineRule="auto"/>
        <w:rPr>
          <w:szCs w:val="24"/>
          <w:lang w:val="nl-NL"/>
        </w:rPr>
      </w:pPr>
      <w:r>
        <w:rPr>
          <w:rFonts w:ascii="Arial" w:hAnsi="Arial"/>
          <w:szCs w:val="24"/>
          <w:u w:val="single"/>
          <w:lang w:val="nl-NL"/>
        </w:rPr>
        <w:t>Productlancering: Afschermbare, ronde M16-connectors met beschermingsgraad IP67</w:t>
      </w:r>
      <w:r>
        <w:rPr>
          <w:rFonts w:ascii="Arial" w:hAnsi="Arial"/>
          <w:sz w:val="20"/>
          <w:szCs w:val="24"/>
          <w:lang w:val="nl-NL"/>
        </w:rPr>
        <w:br/>
      </w:r>
      <w:r>
        <w:rPr>
          <w:rFonts w:ascii="Arial" w:hAnsi="Arial"/>
          <w:b/>
          <w:sz w:val="32"/>
          <w:szCs w:val="24"/>
          <w:lang w:val="nl-NL"/>
        </w:rPr>
        <w:t>Robuuste industriële connector in nieuwe, korte versie</w:t>
      </w:r>
      <w:r>
        <w:rPr>
          <w:rFonts w:ascii="Arial" w:hAnsi="Arial"/>
          <w:b/>
          <w:szCs w:val="24"/>
          <w:lang w:val="nl-NL"/>
        </w:rPr>
        <w:br/>
      </w:r>
      <w:r>
        <w:rPr>
          <w:rFonts w:ascii="Arial" w:hAnsi="Arial"/>
          <w:b/>
          <w:szCs w:val="24"/>
          <w:lang w:val="nl-NL"/>
        </w:rPr>
        <w:br/>
        <w:t>Biedt voordeel bij beperkte ruimte onder ruwe omstandigheden: de korte versie van binder’s M16-serie 423 is ideaal voor gebruik waar weinig ruimte beschikbaar is. De afschermbare, ronde connectors met schroefvergrendeling die voldoen aan de IP67-eisen wanneer aangesloten zijn geschikt voor industriële omgevingen waar veel storing te verwachten is.</w:t>
      </w:r>
      <w:r>
        <w:rPr>
          <w:rFonts w:ascii="Arial" w:hAnsi="Arial"/>
          <w:szCs w:val="24"/>
          <w:lang w:val="nl-NL"/>
        </w:rPr>
        <w:br/>
      </w:r>
      <w:r>
        <w:rPr>
          <w:rFonts w:ascii="Arial" w:hAnsi="Arial"/>
          <w:b/>
          <w:szCs w:val="24"/>
          <w:lang w:val="nl-NL"/>
        </w:rPr>
        <w:br/>
      </w:r>
      <w:r>
        <w:rPr>
          <w:rFonts w:ascii="Arial" w:hAnsi="Arial"/>
          <w:szCs w:val="24"/>
          <w:lang w:val="nl-NL"/>
        </w:rPr>
        <w:t>binder, een vooraanstaand leverancier van ronde industriële connectors, kondigt de lancering van een korte versie van de 423-serie aan: ronde connectors in M16-vormfactor met een lengte van ongeveer 47 mm. Ze zijn verkrijgbaar in uitvoeringen met 2 tot 19 pennen en voldoen aan IP67-eisen wanneer aangesloten. Het gaat hierbij om korte, afschermbare kabelconnectors met kabelklem, zowel met soldeer- als krimpaansluiting. Afhankelijk van het aantal pennen en het type verbinding zijn de connectors geschikt voor aderdiktes van 0,14 mm</w:t>
      </w:r>
      <w:r>
        <w:rPr>
          <w:rFonts w:ascii="Arial" w:hAnsi="Arial"/>
          <w:szCs w:val="24"/>
          <w:vertAlign w:val="superscript"/>
          <w:lang w:val="nl-NL"/>
        </w:rPr>
        <w:t>2</w:t>
      </w:r>
      <w:r>
        <w:rPr>
          <w:rFonts w:ascii="Arial" w:hAnsi="Arial"/>
          <w:szCs w:val="24"/>
          <w:lang w:val="nl-NL"/>
        </w:rPr>
        <w:t xml:space="preserve"> (AWG 26) tot 1,0 mm</w:t>
      </w:r>
      <w:r>
        <w:rPr>
          <w:rFonts w:ascii="Arial" w:hAnsi="Arial"/>
          <w:szCs w:val="24"/>
          <w:vertAlign w:val="superscript"/>
          <w:lang w:val="nl-NL"/>
        </w:rPr>
        <w:t>2</w:t>
      </w:r>
      <w:r>
        <w:rPr>
          <w:rFonts w:ascii="Arial" w:hAnsi="Arial"/>
          <w:szCs w:val="24"/>
          <w:lang w:val="nl-NL"/>
        </w:rPr>
        <w:t xml:space="preserve"> (AWG 18). De maximaal toegestane spanning en stroom zijn respectievelijk gespecificeerd als 32…250 V en 3…7 A. De kabeluitgangen hebben een doorsnede van 4,1 tot 7,8 mm voor verschillende toepassingen.</w:t>
      </w:r>
      <w:r>
        <w:rPr>
          <w:rFonts w:ascii="Arial" w:hAnsi="Arial"/>
          <w:szCs w:val="24"/>
          <w:lang w:val="nl-NL"/>
        </w:rPr>
        <w:br/>
      </w:r>
      <w:r>
        <w:rPr>
          <w:rFonts w:ascii="Arial" w:hAnsi="Arial"/>
          <w:szCs w:val="24"/>
          <w:lang w:val="nl-NL"/>
        </w:rPr>
        <w:br/>
      </w:r>
      <w:r>
        <w:rPr>
          <w:rFonts w:ascii="Arial" w:hAnsi="Arial"/>
          <w:b/>
          <w:szCs w:val="24"/>
          <w:lang w:val="nl-NL"/>
        </w:rPr>
        <w:t>Ontwikkeld voor zware test, meet- en automatiseringstaken</w:t>
      </w:r>
      <w:r>
        <w:rPr>
          <w:rFonts w:ascii="Arial" w:hAnsi="Arial"/>
          <w:szCs w:val="24"/>
          <w:lang w:val="nl-NL"/>
        </w:rPr>
        <w:br/>
        <w:t>De korte versie van de 423-serie is vooral bedoeld voor toepassingen in de test-, meet- en automatiseringstechnologie waar beperkte ruimte beschikbaar is. Met name precisie-instrumenten die nauwkeurige meetresultaten moeten leveren in een krappe omgeving, waar veel stoorsignalen aanwezig zijn, profiteren van het bijzonder compacte ontwerp van de connectors. De mogelijkheid van elektromagnetische afscherming is essentieel om te voorkomen dat stoorsignalen van nabije elektronische schakelingen de detectie of overdracht bij het meetapparaat verstoren.</w:t>
      </w:r>
    </w:p>
    <w:p w14:paraId="76470B55" w14:textId="77777777" w:rsidR="003A4272" w:rsidRDefault="003A4272" w:rsidP="003A4272">
      <w:pPr>
        <w:spacing w:line="360" w:lineRule="auto"/>
        <w:rPr>
          <w:szCs w:val="24"/>
          <w:lang w:val="nl-NL"/>
        </w:rPr>
      </w:pPr>
      <w:r>
        <w:rPr>
          <w:rFonts w:ascii="Arial" w:hAnsi="Arial"/>
          <w:szCs w:val="24"/>
          <w:lang w:val="nl-NL"/>
        </w:rPr>
        <w:t>De productontwerpers bij binder hadden zich tot doel gesteld om de nieuwe M16-varianten te ontwikkelen met zo veel mogelijk standaardonderdelen, ondanks de gespecificeerde beschermingsgraad. Om IP67 te bereiken, was desondanks een extra gedraaid onderdeel nodig. “Door toegewijd en zorgvuldig ontwikkelen zijn we erin geslaagd dezelfde kwaliteit te bereiken in een kleinere vormfactor,” verklaarde Product Manager Sascha Doebel over deze geslaagde nieuwe ontwikkeling.</w:t>
      </w:r>
      <w:r>
        <w:rPr>
          <w:rFonts w:ascii="Arial" w:hAnsi="Arial"/>
          <w:szCs w:val="24"/>
          <w:lang w:val="nl-NL"/>
        </w:rPr>
        <w:br/>
      </w:r>
    </w:p>
    <w:p w14:paraId="1E8AC034" w14:textId="77777777" w:rsidR="003A4272" w:rsidRDefault="003A4272" w:rsidP="003A4272">
      <w:pPr>
        <w:spacing w:line="360" w:lineRule="auto"/>
        <w:rPr>
          <w:szCs w:val="24"/>
          <w:lang w:val="nl-NL"/>
        </w:rPr>
      </w:pPr>
      <w:r>
        <w:rPr>
          <w:rFonts w:ascii="Arial" w:hAnsi="Arial"/>
          <w:b/>
          <w:szCs w:val="24"/>
          <w:lang w:val="nl-NL"/>
        </w:rPr>
        <w:lastRenderedPageBreak/>
        <w:t>Achtergrond M16: Een klassieke audioconnector groeit naar 5G en Industrial IoT</w:t>
      </w:r>
      <w:r>
        <w:rPr>
          <w:rFonts w:ascii="Arial" w:hAnsi="Arial"/>
          <w:szCs w:val="24"/>
          <w:lang w:val="nl-NL"/>
        </w:rPr>
        <w:br/>
        <w:t>Sinds de eerste toepassingen in de audiotechnologie, meer dan 50 jaar geleden, heeft de M16-vormfactor zich bewezen in een breed bereik van toepassingen: flexibel dankzij verschillende opties voor aansluiting, assemblage en montage; voornamelijk gebruikt voor het aansluiten van sensoren en andere apparaten in het veld binnenshuis.</w:t>
      </w:r>
    </w:p>
    <w:p w14:paraId="4BFC5C56" w14:textId="77777777" w:rsidR="003A4272" w:rsidRDefault="003A4272" w:rsidP="003A4272">
      <w:pPr>
        <w:spacing w:line="360" w:lineRule="auto"/>
        <w:rPr>
          <w:szCs w:val="24"/>
          <w:lang w:val="nl-NL"/>
        </w:rPr>
      </w:pPr>
      <w:r>
        <w:rPr>
          <w:rFonts w:ascii="Arial" w:hAnsi="Arial"/>
          <w:szCs w:val="24"/>
          <w:lang w:val="nl-NL"/>
        </w:rPr>
        <w:t>Destijds was de M16 het eerste connectorsysteem dat binder ooit heeft geproduceerd, maar inmiddels heeft de fabrikant de M16-vormfactor consequent doorontwikkeld tot een onontbeerlijke component in de industriële automatisering. Gedreven door de vraag naar betrouwbare, robuuste en kosteneffectieve verbindingsoplossingen met een lage contactweerstand en tot wel 24 pennen uit de hele industrie, heeft deze ontwikkeling geleid tot Industrial IoT-producten die nu datasnelheden tot in de gigabits halen en geschikt zijn voor gebruik in de openlucht.</w:t>
      </w:r>
    </w:p>
    <w:p w14:paraId="2B6F3A17" w14:textId="3067E755" w:rsidR="003A4272" w:rsidRDefault="003A4272" w:rsidP="003A4272">
      <w:pPr>
        <w:spacing w:line="360" w:lineRule="auto"/>
        <w:rPr>
          <w:szCs w:val="24"/>
          <w:lang w:val="nl-NL"/>
        </w:rPr>
      </w:pPr>
      <w:r>
        <w:rPr>
          <w:rFonts w:ascii="Arial" w:hAnsi="Arial"/>
          <w:szCs w:val="24"/>
          <w:lang w:val="nl-NL"/>
        </w:rPr>
        <w:t>Mobiele 5G-communicatie is één voorbeeld van de innovatieve toepassingsgebieden voor binder’s M16-connectors: daarbij worden AISG-compliante (</w:t>
      </w:r>
      <w:r>
        <w:rPr>
          <w:rFonts w:ascii="Arial" w:hAnsi="Arial"/>
          <w:i/>
          <w:szCs w:val="24"/>
          <w:lang w:val="nl-NL"/>
        </w:rPr>
        <w:t>Antenna Interface Standards Group</w:t>
      </w:r>
      <w:r>
        <w:rPr>
          <w:rFonts w:ascii="Arial" w:hAnsi="Arial"/>
          <w:szCs w:val="24"/>
          <w:lang w:val="nl-NL"/>
        </w:rPr>
        <w:t>) binder</w:t>
      </w:r>
      <w:r w:rsidR="00404918">
        <w:rPr>
          <w:rFonts w:ascii="Arial" w:hAnsi="Arial"/>
          <w:szCs w:val="24"/>
          <w:lang w:val="nl-NL"/>
        </w:rPr>
        <w:t xml:space="preserve"> </w:t>
      </w:r>
      <w:r>
        <w:rPr>
          <w:rFonts w:ascii="Arial" w:hAnsi="Arial"/>
          <w:szCs w:val="24"/>
          <w:lang w:val="nl-NL"/>
        </w:rPr>
        <w:t>producten uit de 423-serie gebruikt voor het aansluiten van apparaten op de antennelijnen van de netwerkoperator (</w:t>
      </w:r>
      <w:r>
        <w:rPr>
          <w:rFonts w:ascii="Arial" w:hAnsi="Arial"/>
          <w:i/>
          <w:szCs w:val="24"/>
          <w:lang w:val="nl-NL"/>
        </w:rPr>
        <w:t>Antenna Line Devices</w:t>
      </w:r>
      <w:r>
        <w:rPr>
          <w:rFonts w:ascii="Arial" w:hAnsi="Arial"/>
          <w:szCs w:val="24"/>
          <w:lang w:val="nl-NL"/>
        </w:rPr>
        <w:t>, ALD’s). Naar aanleiding van onder meer wensen van de klant heeft binder nu een korte versie van deze productserie ontwikkeld.</w:t>
      </w:r>
      <w:r>
        <w:rPr>
          <w:rFonts w:ascii="Arial" w:hAnsi="Arial"/>
          <w:b/>
          <w:szCs w:val="24"/>
          <w:lang w:val="nl-NL"/>
        </w:rPr>
        <w:br/>
      </w:r>
      <w:r>
        <w:rPr>
          <w:rFonts w:ascii="Arial" w:hAnsi="Arial"/>
          <w:b/>
          <w:szCs w:val="24"/>
          <w:lang w:val="nl-NL"/>
        </w:rPr>
        <w:br/>
        <w:t>De eigenschappen van onze 10 soldeer- en 5 krimpproducten, male en female</w:t>
      </w:r>
      <w:r>
        <w:rPr>
          <w:rFonts w:ascii="Arial" w:hAnsi="Arial"/>
          <w:b/>
          <w:szCs w:val="24"/>
          <w:lang w:val="nl-NL"/>
        </w:rPr>
        <w:br/>
      </w:r>
      <w:r>
        <w:rPr>
          <w:rFonts w:ascii="Arial" w:hAnsi="Arial"/>
          <w:szCs w:val="24"/>
          <w:lang w:val="nl-NL"/>
        </w:rPr>
        <w:t>De afschermbare, korte versie van de M16-serie 423 is verkrijgbaar in 10 soldeer- en 5 krimpversies, male en female, afhankelijk van het aantal pennen. Alle zijn ontworpen voor meer dan 500 aansluitcycli.</w:t>
      </w:r>
    </w:p>
    <w:p w14:paraId="65145EF1" w14:textId="77777777" w:rsidR="003A4272" w:rsidRDefault="003A4272" w:rsidP="003A4272">
      <w:pPr>
        <w:spacing w:line="360" w:lineRule="auto"/>
        <w:rPr>
          <w:szCs w:val="24"/>
          <w:lang w:val="nl-NL"/>
        </w:rPr>
      </w:pPr>
      <w:r>
        <w:rPr>
          <w:rFonts w:ascii="Arial" w:hAnsi="Arial"/>
          <w:szCs w:val="24"/>
          <w:lang w:val="nl-NL"/>
        </w:rPr>
        <w:t>De maximale draaddiameter voor de soldeerproducten is 0,75 mm</w:t>
      </w:r>
      <w:r>
        <w:rPr>
          <w:rFonts w:ascii="Arial" w:hAnsi="Arial"/>
          <w:szCs w:val="24"/>
          <w:vertAlign w:val="superscript"/>
          <w:lang w:val="nl-NL"/>
        </w:rPr>
        <w:t>2</w:t>
      </w:r>
      <w:r>
        <w:rPr>
          <w:rFonts w:ascii="Arial" w:hAnsi="Arial"/>
          <w:szCs w:val="24"/>
          <w:lang w:val="nl-NL"/>
        </w:rPr>
        <w:t xml:space="preserve"> (AWG 18) voor 2 tot 8 pennen en 0,25 mm</w:t>
      </w:r>
      <w:r>
        <w:rPr>
          <w:rFonts w:ascii="Arial" w:hAnsi="Arial"/>
          <w:szCs w:val="24"/>
          <w:vertAlign w:val="superscript"/>
          <w:lang w:val="nl-NL"/>
        </w:rPr>
        <w:t>2</w:t>
      </w:r>
      <w:r>
        <w:rPr>
          <w:rFonts w:ascii="Arial" w:hAnsi="Arial"/>
          <w:szCs w:val="24"/>
          <w:lang w:val="nl-NL"/>
        </w:rPr>
        <w:t xml:space="preserve"> (AWG 24) voor 12 tot19 pennen. De maximaal toelaatbare spanningen zijn 32 V of 150 V, afhankelijk van het aantal pennen, de maximale piekspanningen zijn respectievelijk 500 V of 1,500 V. De toelaatbare stromen bij 40 °C variëren van 3 A tot 7 A. Alle soldeerproducten zijn uitgerust met messing contacten en bronzen sockets en zijn gespecificeerd voor een temperatuurbereik van -30 °C tot +95 °C. De behuizing en vergrendeling zijn gemaakt van vernikkeld messing.</w:t>
      </w:r>
    </w:p>
    <w:p w14:paraId="598B348B" w14:textId="7F827EC9" w:rsidR="003A4272" w:rsidRDefault="003A4272" w:rsidP="003A4272">
      <w:pPr>
        <w:spacing w:after="0" w:line="360" w:lineRule="auto"/>
        <w:rPr>
          <w:szCs w:val="24"/>
          <w:lang w:val="nl-NL"/>
        </w:rPr>
      </w:pPr>
      <w:r>
        <w:rPr>
          <w:rFonts w:ascii="Arial" w:hAnsi="Arial"/>
          <w:szCs w:val="24"/>
          <w:lang w:val="nl-NL"/>
        </w:rPr>
        <w:t xml:space="preserve">De krimpproducten in de serie zijn ontworpen voor draaddiameters van 0,14 tot 1,0 mm2 of AWG 26 tot AWG 18 (4 tot 6 pennen) en voor 0,14 tot 0,75 mm2 of AWG 26 tot AWG 20 (7 tot 8 pennen). De maximale spanningen zijn 32 V of 150 V, de maximale piekspanningen zijn </w:t>
      </w:r>
      <w:r>
        <w:rPr>
          <w:rFonts w:ascii="Arial" w:hAnsi="Arial"/>
          <w:szCs w:val="24"/>
          <w:lang w:val="nl-NL"/>
        </w:rPr>
        <w:lastRenderedPageBreak/>
        <w:t>500 V of 1500 V en de toelaatbare stromen zijn respectievelijk 5 A of 6 A. Het temperatuurbereik voor de connectors met krimpaansluiting reikt van -40 °C tot +100 °C. Net als bij de soldeerversies zijn de behuizing en vergrendeling gemaakt van vernikkeld messing.</w:t>
      </w:r>
      <w:r>
        <w:rPr>
          <w:rFonts w:ascii="Arial" w:hAnsi="Arial"/>
          <w:szCs w:val="24"/>
          <w:lang w:val="nl-NL"/>
        </w:rPr>
        <w:br/>
      </w:r>
      <w:r>
        <w:rPr>
          <w:rFonts w:ascii="Arial" w:hAnsi="Arial"/>
          <w:szCs w:val="24"/>
          <w:lang w:val="nl-NL"/>
        </w:rPr>
        <w:br/>
      </w:r>
      <w:r>
        <w:rPr>
          <w:rFonts w:ascii="Arial" w:hAnsi="Arial"/>
          <w:b/>
          <w:szCs w:val="24"/>
          <w:lang w:val="nl-NL"/>
        </w:rPr>
        <w:t>Over binder</w:t>
      </w:r>
      <w:r>
        <w:rPr>
          <w:szCs w:val="24"/>
          <w:lang w:val="nl-NL"/>
        </w:rPr>
        <w:br/>
      </w:r>
      <w:r>
        <w:rPr>
          <w:rFonts w:ascii="Arial" w:hAnsi="Arial"/>
          <w:szCs w:val="24"/>
          <w:lang w:val="nl-NL"/>
        </w:rPr>
        <w:t>binder is een familiebedrijf dat hecht aan traditionele waarden. Het hoofdkantoor bevindt zich in Neckarsulm in Duitsland. binder is een marktleider op het gebied van ronde connectoren. De naam binder is al sinds 1960 synoniem voor de hoogste kwaliteit. We werken met 45 distributiepartners op vijf continenten en hebben wereldwijd 1800 medewerkers. De binder group bestaat uit het hoofdkantoor, 16 dochterondernemingen, twee systeemdienstverleners en een Innovatie- en technologiecentrum.</w:t>
      </w:r>
      <w:r>
        <w:rPr>
          <w:rFonts w:ascii="Arial" w:hAnsi="Arial"/>
          <w:szCs w:val="24"/>
          <w:lang w:val="nl-NL"/>
        </w:rPr>
        <w:br/>
      </w:r>
    </w:p>
    <w:p w14:paraId="4C6B8F0A" w14:textId="77777777" w:rsidR="003A4272" w:rsidRDefault="003A4272" w:rsidP="003A4272">
      <w:pPr>
        <w:spacing w:after="0" w:line="360" w:lineRule="auto"/>
        <w:rPr>
          <w:szCs w:val="24"/>
          <w:lang w:val="nl-NL"/>
        </w:rPr>
      </w:pPr>
      <w:r>
        <w:rPr>
          <w:rFonts w:ascii="Arial" w:hAnsi="Arial"/>
          <w:szCs w:val="24"/>
          <w:u w:val="single"/>
          <w:lang w:val="nl-NL"/>
        </w:rPr>
        <w:t>Figuurbijschrift:</w:t>
      </w:r>
    </w:p>
    <w:p w14:paraId="2963BD36" w14:textId="376BBB14" w:rsidR="003A4272" w:rsidRDefault="003A4272" w:rsidP="003A4272">
      <w:pPr>
        <w:spacing w:after="0" w:line="360" w:lineRule="auto"/>
        <w:rPr>
          <w:szCs w:val="24"/>
          <w:lang w:val="nl-NL"/>
        </w:rPr>
      </w:pPr>
      <w:r>
        <w:rPr>
          <w:rFonts w:ascii="Arial" w:hAnsi="Arial"/>
          <w:szCs w:val="24"/>
          <w:lang w:val="nl-NL"/>
        </w:rPr>
        <w:t>Bewezen kwaliteit in een kleinere vormfactor: De korte, afschermbare M16-variant van de 423-serie. Foto: binder</w:t>
      </w:r>
    </w:p>
    <w:p w14:paraId="725E7E5B" w14:textId="77777777" w:rsidR="003A4272" w:rsidRDefault="003A4272" w:rsidP="003A4272">
      <w:pPr>
        <w:spacing w:after="0" w:line="360" w:lineRule="auto"/>
        <w:rPr>
          <w:rFonts w:ascii="Arial" w:hAnsi="Arial"/>
          <w:szCs w:val="24"/>
          <w:lang w:val="nl-NL"/>
        </w:rPr>
      </w:pPr>
    </w:p>
    <w:p w14:paraId="2E225CAD" w14:textId="77777777" w:rsidR="003A4272" w:rsidRDefault="003A4272" w:rsidP="003A4272">
      <w:pPr>
        <w:spacing w:after="0" w:line="360" w:lineRule="auto"/>
        <w:rPr>
          <w:szCs w:val="24"/>
          <w:lang w:val="nl-NL"/>
        </w:rPr>
      </w:pPr>
      <w:r>
        <w:rPr>
          <w:rFonts w:ascii="Arial" w:hAnsi="Arial"/>
          <w:szCs w:val="24"/>
          <w:u w:val="single"/>
          <w:lang w:val="nl-NL"/>
        </w:rPr>
        <w:t>Toepassingsgebieden:</w:t>
      </w:r>
    </w:p>
    <w:p w14:paraId="774A16CF" w14:textId="77777777" w:rsidR="003A4272" w:rsidRPr="008405FD" w:rsidRDefault="003A4272" w:rsidP="003A4272">
      <w:pPr>
        <w:pStyle w:val="Listenabsatz"/>
        <w:numPr>
          <w:ilvl w:val="0"/>
          <w:numId w:val="5"/>
        </w:numPr>
        <w:suppressAutoHyphens/>
        <w:spacing w:after="0" w:line="360" w:lineRule="auto"/>
        <w:rPr>
          <w:rFonts w:cs="Times New Roman"/>
          <w:szCs w:val="24"/>
          <w:lang w:val="nl-NL"/>
        </w:rPr>
      </w:pPr>
      <w:r w:rsidRPr="008405FD">
        <w:rPr>
          <w:rFonts w:ascii="Arial" w:hAnsi="Arial" w:cs="Times New Roman"/>
          <w:szCs w:val="24"/>
          <w:lang w:val="nl-NL"/>
        </w:rPr>
        <w:t>Sensor- en actuatortechnologie, testen &amp; meten, industriële besturingen</w:t>
      </w:r>
    </w:p>
    <w:p w14:paraId="705A0BB7" w14:textId="77777777" w:rsidR="003A4272" w:rsidRPr="008405FD" w:rsidRDefault="003A4272" w:rsidP="003A4272">
      <w:pPr>
        <w:pStyle w:val="Listenabsatz"/>
        <w:numPr>
          <w:ilvl w:val="0"/>
          <w:numId w:val="5"/>
        </w:numPr>
        <w:suppressAutoHyphens/>
        <w:spacing w:after="0" w:line="360" w:lineRule="auto"/>
        <w:rPr>
          <w:rFonts w:cs="Times New Roman"/>
          <w:szCs w:val="24"/>
          <w:lang w:val="nl-NL"/>
        </w:rPr>
      </w:pPr>
      <w:r w:rsidRPr="008405FD">
        <w:rPr>
          <w:rFonts w:ascii="Arial" w:hAnsi="Arial" w:cs="Times New Roman"/>
          <w:szCs w:val="24"/>
          <w:lang w:val="nl-NL"/>
        </w:rPr>
        <w:t>Instrumentatie in de automatiserings- en procestechnologie</w:t>
      </w:r>
    </w:p>
    <w:p w14:paraId="498069E2" w14:textId="77777777" w:rsidR="003A4272" w:rsidRPr="008405FD" w:rsidRDefault="003A4272" w:rsidP="003A4272">
      <w:pPr>
        <w:pStyle w:val="Listenabsatz"/>
        <w:numPr>
          <w:ilvl w:val="0"/>
          <w:numId w:val="5"/>
        </w:numPr>
        <w:suppressAutoHyphens/>
        <w:spacing w:after="0" w:line="360" w:lineRule="auto"/>
        <w:rPr>
          <w:rFonts w:cs="Times New Roman"/>
          <w:szCs w:val="24"/>
          <w:lang w:val="nl-NL"/>
        </w:rPr>
      </w:pPr>
      <w:r w:rsidRPr="008405FD">
        <w:rPr>
          <w:rFonts w:ascii="Arial" w:hAnsi="Arial" w:cs="Times New Roman"/>
          <w:szCs w:val="24"/>
          <w:lang w:val="nl-NL"/>
        </w:rPr>
        <w:t>Ruwe omgevingen met veel stoorsignalen</w:t>
      </w:r>
    </w:p>
    <w:p w14:paraId="5E6AED6C" w14:textId="77777777" w:rsidR="003A4272" w:rsidRPr="008405FD" w:rsidRDefault="003A4272" w:rsidP="003A4272">
      <w:pPr>
        <w:pStyle w:val="Listenabsatz"/>
        <w:numPr>
          <w:ilvl w:val="0"/>
          <w:numId w:val="5"/>
        </w:numPr>
        <w:suppressAutoHyphens/>
        <w:spacing w:after="0" w:line="360" w:lineRule="auto"/>
        <w:rPr>
          <w:rFonts w:cs="Times New Roman"/>
          <w:szCs w:val="24"/>
          <w:lang w:val="nl-NL"/>
        </w:rPr>
      </w:pPr>
      <w:r w:rsidRPr="008405FD">
        <w:rPr>
          <w:rFonts w:ascii="Arial" w:hAnsi="Arial" w:cs="Times New Roman"/>
          <w:szCs w:val="24"/>
          <w:lang w:val="nl-NL"/>
        </w:rPr>
        <w:t>Installaties geoptimaliseerd in ruimte, prestaties en kosten</w:t>
      </w:r>
    </w:p>
    <w:p w14:paraId="47233EC5" w14:textId="77777777" w:rsidR="003A4272" w:rsidRDefault="003A4272" w:rsidP="003A4272">
      <w:pPr>
        <w:spacing w:after="0" w:line="360" w:lineRule="auto"/>
        <w:rPr>
          <w:rFonts w:ascii="Arial" w:hAnsi="Arial"/>
          <w:szCs w:val="24"/>
          <w:lang w:val="nl-NL"/>
        </w:rPr>
      </w:pPr>
    </w:p>
    <w:p w14:paraId="2E2BF30B" w14:textId="77777777" w:rsidR="003A4272" w:rsidRDefault="003A4272" w:rsidP="003A4272">
      <w:pPr>
        <w:spacing w:after="0" w:line="360" w:lineRule="auto"/>
        <w:rPr>
          <w:szCs w:val="24"/>
          <w:lang w:val="nl-NL"/>
        </w:rPr>
      </w:pPr>
      <w:r>
        <w:rPr>
          <w:rFonts w:ascii="Arial" w:hAnsi="Arial"/>
          <w:szCs w:val="24"/>
          <w:u w:val="single"/>
          <w:lang w:val="nl-NL"/>
        </w:rPr>
        <w:t>Eigenschappen:</w:t>
      </w:r>
    </w:p>
    <w:p w14:paraId="6717C0EA" w14:textId="77777777" w:rsidR="003A4272" w:rsidRPr="008405FD" w:rsidRDefault="003A4272" w:rsidP="003A4272">
      <w:pPr>
        <w:pStyle w:val="Listenabsatz"/>
        <w:numPr>
          <w:ilvl w:val="0"/>
          <w:numId w:val="4"/>
        </w:numPr>
        <w:suppressAutoHyphens/>
        <w:spacing w:after="0" w:line="360" w:lineRule="auto"/>
        <w:rPr>
          <w:rFonts w:cs="Times New Roman"/>
          <w:szCs w:val="24"/>
          <w:lang w:val="nl-NL"/>
        </w:rPr>
      </w:pPr>
      <w:r w:rsidRPr="008405FD">
        <w:rPr>
          <w:rFonts w:ascii="Arial" w:hAnsi="Arial" w:cs="Times New Roman"/>
          <w:szCs w:val="24"/>
          <w:lang w:val="nl-NL"/>
        </w:rPr>
        <w:t>Afschermbaar met kabelklem</w:t>
      </w:r>
    </w:p>
    <w:p w14:paraId="1550BBA2" w14:textId="77777777" w:rsidR="003A4272" w:rsidRPr="008405FD" w:rsidRDefault="003A4272" w:rsidP="003A4272">
      <w:pPr>
        <w:pStyle w:val="Listenabsatz"/>
        <w:numPr>
          <w:ilvl w:val="0"/>
          <w:numId w:val="4"/>
        </w:numPr>
        <w:suppressAutoHyphens/>
        <w:spacing w:after="0" w:line="360" w:lineRule="auto"/>
        <w:rPr>
          <w:rFonts w:cs="Times New Roman"/>
          <w:szCs w:val="24"/>
          <w:lang w:val="nl-NL"/>
        </w:rPr>
      </w:pPr>
      <w:r w:rsidRPr="008405FD">
        <w:rPr>
          <w:rFonts w:ascii="Arial" w:hAnsi="Arial" w:cs="Times New Roman"/>
          <w:szCs w:val="24"/>
          <w:lang w:val="nl-NL"/>
        </w:rPr>
        <w:t>Aantal pennen: 2 tot 19, andere op aanvraag</w:t>
      </w:r>
    </w:p>
    <w:p w14:paraId="553AFB89" w14:textId="77777777" w:rsidR="003A4272" w:rsidRPr="008405FD" w:rsidRDefault="003A4272" w:rsidP="003A4272">
      <w:pPr>
        <w:pStyle w:val="Listenabsatz"/>
        <w:numPr>
          <w:ilvl w:val="0"/>
          <w:numId w:val="4"/>
        </w:numPr>
        <w:suppressAutoHyphens/>
        <w:spacing w:after="0" w:line="360" w:lineRule="auto"/>
        <w:rPr>
          <w:rFonts w:cs="Times New Roman"/>
          <w:szCs w:val="24"/>
          <w:lang w:val="nl-NL"/>
        </w:rPr>
      </w:pPr>
      <w:r w:rsidRPr="008405FD">
        <w:rPr>
          <w:rFonts w:ascii="Arial" w:hAnsi="Arial" w:cs="Times New Roman"/>
          <w:szCs w:val="24"/>
          <w:lang w:val="nl-NL"/>
        </w:rPr>
        <w:t>Vergrendelingstechniek: schroefvergrendeling</w:t>
      </w:r>
    </w:p>
    <w:p w14:paraId="52D08DC3" w14:textId="41B5318B" w:rsidR="003A4272" w:rsidRPr="008405FD" w:rsidRDefault="003A4272" w:rsidP="00B85186">
      <w:pPr>
        <w:pStyle w:val="Listenabsatz"/>
        <w:numPr>
          <w:ilvl w:val="0"/>
          <w:numId w:val="4"/>
        </w:numPr>
        <w:suppressAutoHyphens/>
        <w:spacing w:after="0" w:line="360" w:lineRule="auto"/>
        <w:rPr>
          <w:rFonts w:cs="Times New Roman"/>
          <w:szCs w:val="24"/>
          <w:lang w:val="nl-NL"/>
        </w:rPr>
      </w:pPr>
      <w:r w:rsidRPr="008405FD">
        <w:rPr>
          <w:rFonts w:ascii="Arial" w:hAnsi="Arial" w:cs="Times New Roman"/>
          <w:szCs w:val="24"/>
          <w:lang w:val="nl-NL"/>
        </w:rPr>
        <w:t>Aansluiting:</w:t>
      </w:r>
      <w:r w:rsidR="00B85186" w:rsidRPr="00B85186">
        <w:t xml:space="preserve"> </w:t>
      </w:r>
      <w:r w:rsidR="00B85186" w:rsidRPr="00B85186">
        <w:rPr>
          <w:rFonts w:ascii="Arial" w:hAnsi="Arial" w:cs="Times New Roman"/>
          <w:szCs w:val="24"/>
          <w:lang w:val="nl-NL"/>
        </w:rPr>
        <w:t>soldeer</w:t>
      </w:r>
      <w:r w:rsidRPr="008405FD">
        <w:rPr>
          <w:rFonts w:ascii="Arial" w:hAnsi="Arial" w:cs="Times New Roman"/>
          <w:szCs w:val="24"/>
          <w:lang w:val="nl-NL"/>
        </w:rPr>
        <w:t>, krimp</w:t>
      </w:r>
    </w:p>
    <w:p w14:paraId="25DB4743" w14:textId="77777777" w:rsidR="003A4272" w:rsidRPr="008405FD" w:rsidRDefault="003A4272" w:rsidP="003A4272">
      <w:pPr>
        <w:pStyle w:val="Listenabsatz"/>
        <w:numPr>
          <w:ilvl w:val="0"/>
          <w:numId w:val="4"/>
        </w:numPr>
        <w:suppressAutoHyphens/>
        <w:spacing w:after="0" w:line="360" w:lineRule="auto"/>
        <w:rPr>
          <w:rFonts w:cs="Times New Roman"/>
          <w:szCs w:val="24"/>
          <w:lang w:val="nl-NL"/>
        </w:rPr>
      </w:pPr>
      <w:r w:rsidRPr="008405FD">
        <w:rPr>
          <w:rFonts w:ascii="Arial" w:hAnsi="Arial" w:cs="Times New Roman"/>
          <w:szCs w:val="24"/>
          <w:lang w:val="nl-NL"/>
        </w:rPr>
        <w:t>Beschermingsgraad: IP67 (wanneer aangesloten)</w:t>
      </w:r>
    </w:p>
    <w:p w14:paraId="68498B83" w14:textId="77777777" w:rsidR="003A4272" w:rsidRPr="008405FD" w:rsidRDefault="003A4272" w:rsidP="003A4272">
      <w:pPr>
        <w:pStyle w:val="Listenabsatz"/>
        <w:numPr>
          <w:ilvl w:val="0"/>
          <w:numId w:val="4"/>
        </w:numPr>
        <w:suppressAutoHyphens/>
        <w:spacing w:after="0" w:line="360" w:lineRule="auto"/>
        <w:rPr>
          <w:rFonts w:cs="Times New Roman"/>
          <w:szCs w:val="24"/>
          <w:lang w:val="nl-NL"/>
        </w:rPr>
      </w:pPr>
      <w:r w:rsidRPr="008405FD">
        <w:rPr>
          <w:rFonts w:ascii="Arial" w:hAnsi="Arial" w:cs="Times New Roman"/>
          <w:szCs w:val="24"/>
          <w:lang w:val="nl-NL"/>
        </w:rPr>
        <w:t>Mechanische robuustheid: &gt; 500 aansluitcycli</w:t>
      </w:r>
    </w:p>
    <w:p w14:paraId="7478A675" w14:textId="77777777" w:rsidR="003A4272" w:rsidRDefault="003A4272" w:rsidP="003A4272">
      <w:pPr>
        <w:spacing w:after="0" w:line="360" w:lineRule="auto"/>
        <w:rPr>
          <w:rFonts w:ascii="Arial" w:hAnsi="Arial"/>
          <w:szCs w:val="24"/>
          <w:u w:val="single"/>
          <w:lang w:val="nl-NL"/>
        </w:rPr>
      </w:pP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r>
        <w:rPr>
          <w:rFonts w:ascii="Arial" w:hAnsi="Arial" w:cs="Arial"/>
          <w:lang w:val="nl-NL"/>
        </w:rPr>
        <w:br/>
      </w:r>
    </w:p>
    <w:p w14:paraId="687A06F1" w14:textId="3F6DDB08" w:rsidR="003A4272" w:rsidRPr="00B5268F" w:rsidRDefault="003A4272" w:rsidP="003A4272">
      <w:pPr>
        <w:spacing w:after="0" w:line="360" w:lineRule="auto"/>
        <w:rPr>
          <w:szCs w:val="24"/>
          <w:lang w:val="nl-NL"/>
        </w:rPr>
      </w:pPr>
      <w:r w:rsidRPr="00B5268F">
        <w:rPr>
          <w:rFonts w:ascii="Arial" w:hAnsi="Arial"/>
          <w:szCs w:val="24"/>
          <w:u w:val="single"/>
          <w:lang w:val="nl-NL"/>
        </w:rPr>
        <w:lastRenderedPageBreak/>
        <w:t>Adres van de onderneming:</w:t>
      </w:r>
    </w:p>
    <w:p w14:paraId="2C692A09" w14:textId="77777777" w:rsidR="003A4272" w:rsidRPr="00B5268F" w:rsidRDefault="003A4272" w:rsidP="003A4272">
      <w:pPr>
        <w:spacing w:after="0" w:line="360" w:lineRule="auto"/>
        <w:rPr>
          <w:rFonts w:ascii="Arial" w:hAnsi="Arial"/>
          <w:szCs w:val="24"/>
          <w:lang w:val="nl-NL"/>
        </w:rPr>
      </w:pPr>
      <w:r w:rsidRPr="00B5268F">
        <w:rPr>
          <w:rFonts w:ascii="Arial" w:hAnsi="Arial"/>
          <w:szCs w:val="24"/>
          <w:lang w:val="nl-NL"/>
        </w:rPr>
        <w:t xml:space="preserve">Franz Binder GmbH &amp; Co. </w:t>
      </w:r>
    </w:p>
    <w:p w14:paraId="597E76FB" w14:textId="77777777" w:rsidR="003A4272" w:rsidRPr="003A4272" w:rsidRDefault="003A4272" w:rsidP="003A4272">
      <w:pPr>
        <w:spacing w:after="0" w:line="360" w:lineRule="auto"/>
        <w:rPr>
          <w:szCs w:val="24"/>
          <w:lang w:val="nl-NL"/>
        </w:rPr>
      </w:pPr>
      <w:r w:rsidRPr="003A4272">
        <w:rPr>
          <w:rFonts w:ascii="Arial" w:hAnsi="Arial"/>
          <w:szCs w:val="24"/>
          <w:lang w:val="nl-NL"/>
        </w:rPr>
        <w:t>Elektrische Bauelemente KG</w:t>
      </w:r>
    </w:p>
    <w:p w14:paraId="63A7619C" w14:textId="77777777" w:rsidR="003A4272" w:rsidRPr="003A4272" w:rsidRDefault="003A4272" w:rsidP="003A4272">
      <w:pPr>
        <w:spacing w:after="0" w:line="360" w:lineRule="auto"/>
        <w:rPr>
          <w:szCs w:val="24"/>
          <w:lang w:val="nl-NL"/>
        </w:rPr>
      </w:pPr>
      <w:r w:rsidRPr="003A4272">
        <w:rPr>
          <w:rFonts w:ascii="Arial" w:hAnsi="Arial"/>
          <w:szCs w:val="24"/>
          <w:lang w:val="nl-NL"/>
        </w:rPr>
        <w:t>Roetelstrasse 27</w:t>
      </w:r>
    </w:p>
    <w:p w14:paraId="27588320" w14:textId="77777777" w:rsidR="003A4272" w:rsidRPr="003A4272" w:rsidRDefault="003A4272" w:rsidP="003A4272">
      <w:pPr>
        <w:spacing w:after="0" w:line="360" w:lineRule="auto"/>
        <w:rPr>
          <w:szCs w:val="24"/>
          <w:lang w:val="nl-NL"/>
        </w:rPr>
      </w:pPr>
      <w:r w:rsidRPr="003A4272">
        <w:rPr>
          <w:rFonts w:ascii="Arial" w:hAnsi="Arial"/>
          <w:szCs w:val="24"/>
          <w:lang w:val="nl-NL"/>
        </w:rPr>
        <w:t>D-74172 Neckarsulm/Duitsland</w:t>
      </w:r>
    </w:p>
    <w:p w14:paraId="09AB3A38" w14:textId="77777777" w:rsidR="003A4272" w:rsidRPr="003A4272" w:rsidRDefault="003A4272" w:rsidP="003A4272">
      <w:pPr>
        <w:spacing w:after="0" w:line="360" w:lineRule="auto"/>
        <w:rPr>
          <w:szCs w:val="24"/>
          <w:lang w:val="nl-NL"/>
        </w:rPr>
      </w:pPr>
      <w:r w:rsidRPr="003A4272">
        <w:rPr>
          <w:rFonts w:ascii="Arial" w:hAnsi="Arial"/>
          <w:szCs w:val="24"/>
          <w:lang w:val="nl-NL"/>
        </w:rPr>
        <w:t>Tel: +49 (0) 7132 325-0</w:t>
      </w:r>
    </w:p>
    <w:p w14:paraId="08E536C9" w14:textId="77777777" w:rsidR="003A4272" w:rsidRPr="003A4272" w:rsidRDefault="003A4272" w:rsidP="003A4272">
      <w:pPr>
        <w:spacing w:after="0" w:line="360" w:lineRule="auto"/>
        <w:rPr>
          <w:szCs w:val="24"/>
          <w:lang w:val="nl-NL"/>
        </w:rPr>
      </w:pPr>
      <w:r w:rsidRPr="003A4272">
        <w:rPr>
          <w:rFonts w:ascii="Arial" w:hAnsi="Arial"/>
          <w:szCs w:val="24"/>
          <w:lang w:val="nl-NL"/>
        </w:rPr>
        <w:t>Fax: +49 (0) 7132 325-150</w:t>
      </w:r>
    </w:p>
    <w:p w14:paraId="5C737896" w14:textId="77777777" w:rsidR="003A4272" w:rsidRPr="003A4272" w:rsidRDefault="003A4272" w:rsidP="003A4272">
      <w:pPr>
        <w:spacing w:after="0" w:line="360" w:lineRule="auto"/>
        <w:rPr>
          <w:szCs w:val="24"/>
          <w:lang w:val="nl-NL"/>
        </w:rPr>
      </w:pPr>
      <w:r w:rsidRPr="003A4272">
        <w:rPr>
          <w:rFonts w:ascii="Arial" w:hAnsi="Arial"/>
          <w:szCs w:val="24"/>
          <w:lang w:val="nl-NL"/>
        </w:rPr>
        <w:t>info@binder-connector.de</w:t>
      </w:r>
    </w:p>
    <w:p w14:paraId="54E5FBD7" w14:textId="77777777" w:rsidR="003A4272" w:rsidRPr="003A4272" w:rsidRDefault="003A4272" w:rsidP="003A4272">
      <w:pPr>
        <w:spacing w:after="0" w:line="360" w:lineRule="auto"/>
        <w:rPr>
          <w:szCs w:val="24"/>
          <w:lang w:val="nl-NL"/>
        </w:rPr>
      </w:pPr>
      <w:r w:rsidRPr="003A4272">
        <w:rPr>
          <w:rFonts w:ascii="Arial" w:hAnsi="Arial"/>
          <w:szCs w:val="24"/>
          <w:lang w:val="nl-NL"/>
        </w:rPr>
        <w:t>www.binder-connector.de</w:t>
      </w:r>
    </w:p>
    <w:p w14:paraId="15FB4FC8" w14:textId="77777777" w:rsidR="003A4272" w:rsidRPr="003A4272" w:rsidRDefault="003A4272" w:rsidP="003A4272">
      <w:pPr>
        <w:spacing w:after="0" w:line="360" w:lineRule="auto"/>
        <w:rPr>
          <w:rFonts w:ascii="Arial" w:hAnsi="Arial"/>
          <w:szCs w:val="24"/>
          <w:lang w:val="nl-NL"/>
        </w:rPr>
      </w:pPr>
    </w:p>
    <w:p w14:paraId="65307BFA" w14:textId="77777777" w:rsidR="003A4272" w:rsidRPr="003A4272" w:rsidRDefault="003A4272" w:rsidP="003A4272">
      <w:pPr>
        <w:spacing w:after="0" w:line="360" w:lineRule="auto"/>
        <w:rPr>
          <w:szCs w:val="24"/>
          <w:lang w:val="nl-NL"/>
        </w:rPr>
      </w:pPr>
      <w:r w:rsidRPr="003A4272">
        <w:rPr>
          <w:rFonts w:ascii="Arial" w:hAnsi="Arial"/>
          <w:szCs w:val="24"/>
          <w:u w:val="single"/>
          <w:lang w:val="nl-NL"/>
        </w:rPr>
        <w:t>Perscontact:</w:t>
      </w:r>
    </w:p>
    <w:p w14:paraId="10111B3C" w14:textId="77777777" w:rsidR="003A4272" w:rsidRPr="003A4272" w:rsidRDefault="003A4272" w:rsidP="003A4272">
      <w:pPr>
        <w:spacing w:after="0" w:line="360" w:lineRule="auto"/>
        <w:rPr>
          <w:szCs w:val="24"/>
          <w:lang w:val="nl-NL"/>
        </w:rPr>
      </w:pPr>
      <w:r w:rsidRPr="003A4272">
        <w:rPr>
          <w:rFonts w:ascii="Arial" w:hAnsi="Arial"/>
          <w:szCs w:val="24"/>
          <w:lang w:val="nl-NL"/>
        </w:rPr>
        <w:t>Patrick Heckler</w:t>
      </w:r>
    </w:p>
    <w:p w14:paraId="7B4E9879" w14:textId="77777777" w:rsidR="003A4272" w:rsidRPr="00B5268F" w:rsidRDefault="003A4272" w:rsidP="003A4272">
      <w:pPr>
        <w:spacing w:after="0" w:line="360" w:lineRule="auto"/>
        <w:rPr>
          <w:szCs w:val="24"/>
          <w:lang w:val="nl-NL"/>
        </w:rPr>
      </w:pPr>
      <w:r w:rsidRPr="00B5268F">
        <w:rPr>
          <w:rFonts w:ascii="Arial" w:hAnsi="Arial"/>
          <w:szCs w:val="24"/>
          <w:lang w:val="nl-NL"/>
        </w:rPr>
        <w:t>Tel: +49 (0) 7132 325-448</w:t>
      </w:r>
    </w:p>
    <w:p w14:paraId="3F8E8715" w14:textId="5396CD90" w:rsidR="009634C7" w:rsidRPr="009634C7" w:rsidRDefault="003A4272" w:rsidP="003A4272">
      <w:pPr>
        <w:spacing w:after="0" w:line="360" w:lineRule="auto"/>
        <w:rPr>
          <w:szCs w:val="24"/>
          <w:lang w:val="it-IT"/>
        </w:rPr>
      </w:pPr>
      <w:r w:rsidRPr="00B5268F">
        <w:rPr>
          <w:rFonts w:ascii="Arial" w:hAnsi="Arial"/>
          <w:szCs w:val="24"/>
          <w:lang w:val="it-IT"/>
        </w:rPr>
        <w:t>E-Mail: p.heckler@binder-connector.de</w:t>
      </w:r>
    </w:p>
    <w:sectPr w:rsidR="009634C7" w:rsidRPr="009634C7"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A30C2E" w:rsidRDefault="00A30C2E" w:rsidP="00A30C2E">
      <w:pPr>
        <w:spacing w:after="0" w:line="240" w:lineRule="auto"/>
      </w:pPr>
      <w:r>
        <w:separator/>
      </w:r>
    </w:p>
  </w:endnote>
  <w:endnote w:type="continuationSeparator" w:id="0">
    <w:p w14:paraId="177639DF" w14:textId="77777777" w:rsidR="00A30C2E" w:rsidRDefault="00A30C2E"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venir Next Medium">
    <w:altName w:val="Trebuchet MS"/>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A30C2E" w:rsidRDefault="00A30C2E"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A30C2E" w:rsidRPr="00A30C2E" w:rsidRDefault="00CB3EB6"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A30C2E" w:rsidRDefault="00A30C2E" w:rsidP="00A30C2E">
      <w:pPr>
        <w:spacing w:after="0" w:line="240" w:lineRule="auto"/>
      </w:pPr>
      <w:r>
        <w:separator/>
      </w:r>
    </w:p>
  </w:footnote>
  <w:footnote w:type="continuationSeparator" w:id="0">
    <w:p w14:paraId="7BA1368B" w14:textId="77777777" w:rsidR="00A30C2E" w:rsidRDefault="00A30C2E"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A30C2E" w:rsidRDefault="00CB3EB6"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A30C2E" w:rsidRPr="00A30C2E" w:rsidRDefault="00A30C2E"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F9D2F6A"/>
    <w:multiLevelType w:val="hybridMultilevel"/>
    <w:tmpl w:val="DED08370"/>
    <w:lvl w:ilvl="0" w:tplc="1AB4E55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8CA6C0C"/>
    <w:multiLevelType w:val="hybridMultilevel"/>
    <w:tmpl w:val="00B0DD3A"/>
    <w:lvl w:ilvl="0" w:tplc="15081EA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04E71"/>
    <w:rsid w:val="00023A56"/>
    <w:rsid w:val="00090EE3"/>
    <w:rsid w:val="00094CD2"/>
    <w:rsid w:val="001173CB"/>
    <w:rsid w:val="00127EB8"/>
    <w:rsid w:val="00146AF7"/>
    <w:rsid w:val="001904CB"/>
    <w:rsid w:val="00191D0F"/>
    <w:rsid w:val="001A4DFD"/>
    <w:rsid w:val="001A6A8C"/>
    <w:rsid w:val="001B59FA"/>
    <w:rsid w:val="001D28C5"/>
    <w:rsid w:val="001D7FB8"/>
    <w:rsid w:val="00221640"/>
    <w:rsid w:val="00242153"/>
    <w:rsid w:val="00291AD9"/>
    <w:rsid w:val="002A20AB"/>
    <w:rsid w:val="002B5EB3"/>
    <w:rsid w:val="002C16D4"/>
    <w:rsid w:val="002E1357"/>
    <w:rsid w:val="002E44F0"/>
    <w:rsid w:val="00313B02"/>
    <w:rsid w:val="0034526A"/>
    <w:rsid w:val="003624D4"/>
    <w:rsid w:val="0038377D"/>
    <w:rsid w:val="003A4272"/>
    <w:rsid w:val="00404918"/>
    <w:rsid w:val="00412A4B"/>
    <w:rsid w:val="004165A3"/>
    <w:rsid w:val="00421CA6"/>
    <w:rsid w:val="00467792"/>
    <w:rsid w:val="004822F5"/>
    <w:rsid w:val="004C4AC7"/>
    <w:rsid w:val="00530A5C"/>
    <w:rsid w:val="005523FB"/>
    <w:rsid w:val="00571996"/>
    <w:rsid w:val="005D5054"/>
    <w:rsid w:val="00601EC4"/>
    <w:rsid w:val="00620FD0"/>
    <w:rsid w:val="00686187"/>
    <w:rsid w:val="00692D1E"/>
    <w:rsid w:val="006B395B"/>
    <w:rsid w:val="006B39AF"/>
    <w:rsid w:val="006B3B9B"/>
    <w:rsid w:val="006C08D3"/>
    <w:rsid w:val="006D46C5"/>
    <w:rsid w:val="006D5CA6"/>
    <w:rsid w:val="0073015A"/>
    <w:rsid w:val="007C19CA"/>
    <w:rsid w:val="007F55E5"/>
    <w:rsid w:val="008216FB"/>
    <w:rsid w:val="00832410"/>
    <w:rsid w:val="00833D86"/>
    <w:rsid w:val="008439A3"/>
    <w:rsid w:val="00865E94"/>
    <w:rsid w:val="00883AFB"/>
    <w:rsid w:val="008B0C5C"/>
    <w:rsid w:val="008F5885"/>
    <w:rsid w:val="009223A0"/>
    <w:rsid w:val="00933AC2"/>
    <w:rsid w:val="00956946"/>
    <w:rsid w:val="009634C7"/>
    <w:rsid w:val="009976E2"/>
    <w:rsid w:val="009B0A2C"/>
    <w:rsid w:val="00A30C2E"/>
    <w:rsid w:val="00A31AC4"/>
    <w:rsid w:val="00A93441"/>
    <w:rsid w:val="00AC2D2B"/>
    <w:rsid w:val="00B06E8B"/>
    <w:rsid w:val="00B85186"/>
    <w:rsid w:val="00BC6F32"/>
    <w:rsid w:val="00BD1F84"/>
    <w:rsid w:val="00BF0204"/>
    <w:rsid w:val="00C053E8"/>
    <w:rsid w:val="00C24FB0"/>
    <w:rsid w:val="00C8011B"/>
    <w:rsid w:val="00C823E7"/>
    <w:rsid w:val="00CB3EB6"/>
    <w:rsid w:val="00CE09EC"/>
    <w:rsid w:val="00CE5245"/>
    <w:rsid w:val="00D14CE0"/>
    <w:rsid w:val="00D26163"/>
    <w:rsid w:val="00D3143B"/>
    <w:rsid w:val="00D957F5"/>
    <w:rsid w:val="00DC0C1B"/>
    <w:rsid w:val="00DD7537"/>
    <w:rsid w:val="00E10A44"/>
    <w:rsid w:val="00E13B0B"/>
    <w:rsid w:val="00E32645"/>
    <w:rsid w:val="00E35C08"/>
    <w:rsid w:val="00E55B9D"/>
    <w:rsid w:val="00E9492A"/>
    <w:rsid w:val="00EB272C"/>
    <w:rsid w:val="00ED282F"/>
    <w:rsid w:val="00EE0481"/>
    <w:rsid w:val="00F00499"/>
    <w:rsid w:val="00F31D52"/>
    <w:rsid w:val="00F56090"/>
    <w:rsid w:val="00F631A7"/>
    <w:rsid w:val="00FA4197"/>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39861932-383F-4C93-A7A5-49F6CF6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D26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5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Laasch</dc:creator>
  <cp:keywords/>
  <dc:description/>
  <cp:lastModifiedBy>Heckler, Patrick</cp:lastModifiedBy>
  <cp:revision>19</cp:revision>
  <cp:lastPrinted>2021-11-29T10:18:00Z</cp:lastPrinted>
  <dcterms:created xsi:type="dcterms:W3CDTF">2021-11-29T15:19:00Z</dcterms:created>
  <dcterms:modified xsi:type="dcterms:W3CDTF">2022-02-21T10:13:00Z</dcterms:modified>
</cp:coreProperties>
</file>