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8269B" w14:textId="18434085" w:rsidR="000D041E" w:rsidRPr="003A19F1" w:rsidRDefault="00626E9E" w:rsidP="008A30CD">
      <w:pPr>
        <w:spacing w:line="360" w:lineRule="auto"/>
        <w:rPr>
          <w:rFonts w:ascii="Arial" w:hAnsi="Arial" w:cs="Arial"/>
        </w:rPr>
      </w:pPr>
      <w:bookmarkStart w:id="0" w:name="_GoBack"/>
      <w:bookmarkEnd w:id="0"/>
      <w:r>
        <w:rPr>
          <w:rFonts w:ascii="Arial" w:hAnsi="Arial"/>
          <w:sz w:val="18"/>
        </w:rPr>
        <w:t xml:space="preserve">Neckarsulm (Allemagne), </w:t>
      </w:r>
      <w:r w:rsidR="008A30CD">
        <w:rPr>
          <w:rFonts w:ascii="Arial" w:hAnsi="Arial"/>
          <w:sz w:val="18"/>
        </w:rPr>
        <w:t xml:space="preserve">27 </w:t>
      </w:r>
      <w:r>
        <w:rPr>
          <w:rFonts w:ascii="Arial" w:hAnsi="Arial"/>
          <w:sz w:val="18"/>
        </w:rPr>
        <w:t>janvier 2022</w:t>
      </w:r>
      <w:r w:rsidR="008A30CD">
        <w:rPr>
          <w:rFonts w:ascii="Arial" w:hAnsi="Arial" w:cs="Arial"/>
        </w:rPr>
        <w:br/>
      </w:r>
      <w:r w:rsidR="000D041E">
        <w:rPr>
          <w:rFonts w:ascii="Arial" w:hAnsi="Arial"/>
          <w:u w:val="single"/>
        </w:rPr>
        <w:t>Connecteurs circulaires M8 code D</w:t>
      </w:r>
      <w:r w:rsidR="008A30CD">
        <w:rPr>
          <w:rFonts w:ascii="Arial" w:hAnsi="Arial" w:cs="Arial"/>
        </w:rPr>
        <w:br/>
      </w:r>
      <w:r w:rsidR="000D041E">
        <w:rPr>
          <w:rFonts w:ascii="Arial" w:hAnsi="Arial"/>
          <w:b/>
          <w:sz w:val="32"/>
        </w:rPr>
        <w:t>Connectivité Ethernet pour capteurs en espaces confinés</w:t>
      </w:r>
      <w:r w:rsidR="008A30CD">
        <w:rPr>
          <w:rFonts w:ascii="Arial" w:hAnsi="Arial" w:cs="Arial"/>
        </w:rPr>
        <w:br/>
      </w:r>
      <w:r w:rsidR="008A30CD">
        <w:rPr>
          <w:rFonts w:ascii="Arial" w:hAnsi="Arial" w:cs="Arial"/>
        </w:rPr>
        <w:br/>
      </w:r>
      <w:r w:rsidR="000D041E">
        <w:rPr>
          <w:rFonts w:ascii="Arial" w:hAnsi="Arial"/>
          <w:b/>
        </w:rPr>
        <w:t>Des débits de données allant jusqu'à 100 Mbits/s et un encombrement inférieur de près d'un tiers à celui de connecteurs M12 : les connecteurs circulaires M8 code D série 818 de binder permettent de raccorder des capteurs miniaturisés aux réseaux Ethernet de manière peu encombrante et économique.</w:t>
      </w:r>
      <w:r w:rsidR="008A30CD">
        <w:rPr>
          <w:rFonts w:ascii="Arial" w:hAnsi="Arial" w:cs="Arial"/>
        </w:rPr>
        <w:br/>
      </w:r>
      <w:r w:rsidR="008A30CD">
        <w:rPr>
          <w:rFonts w:ascii="Arial" w:hAnsi="Arial" w:cs="Arial"/>
        </w:rPr>
        <w:br/>
      </w:r>
      <w:r w:rsidR="000D041E">
        <w:rPr>
          <w:rFonts w:ascii="Arial" w:hAnsi="Arial"/>
        </w:rPr>
        <w:t>binder, fournisseur leader de connecteurs circulaires industriels, propose des connecteurs code D au format M8 dans le cadre de sa série de produits 818. Ces produits sont parfaits pour les applications Ethernet industrielles utilisant des protocoles de communication comme EtherCAT, EtherNet/IP ou PROFINET selon IEEE 802.3 sur des câbles à paires torsadées Cat 5e. Ainsi, les connecteurs 4 broches permettent la mise en réseau d'actionneurs et de capteurs particulièrement compacts avec des débits pouvant atteindre 100 Mbits/s.</w:t>
      </w:r>
      <w:r w:rsidR="008A30CD">
        <w:rPr>
          <w:rFonts w:ascii="Arial" w:hAnsi="Arial" w:cs="Arial"/>
        </w:rPr>
        <w:br/>
      </w:r>
      <w:r w:rsidR="008A30CD">
        <w:rPr>
          <w:rFonts w:ascii="Arial" w:hAnsi="Arial" w:cs="Arial"/>
        </w:rPr>
        <w:br/>
      </w:r>
      <w:r w:rsidR="000D041E">
        <w:rPr>
          <w:rFonts w:ascii="Arial" w:hAnsi="Arial"/>
          <w:b/>
        </w:rPr>
        <w:t>Optimisé pour les installations compactes de capteurs industriels</w:t>
      </w:r>
      <w:r w:rsidR="008A30CD">
        <w:rPr>
          <w:rFonts w:ascii="Arial" w:hAnsi="Arial" w:cs="Arial"/>
        </w:rPr>
        <w:br/>
      </w:r>
      <w:r w:rsidR="000D041E">
        <w:rPr>
          <w:rFonts w:ascii="Arial" w:hAnsi="Arial"/>
        </w:rPr>
        <w:t>Aujourd'hui, la connectivité Ethernet à haut-débit, au-delà du terrain et jusque dans l'infrastructure de données de l'entreprise, est un élément essentiel des processus automatisés dans tous les secteurs de l'industrie. Dans les communications Ethernet des installations de production modernes, par exemple dans le cas de variateurs de vitesse, certaines propriétés comme le synchronisme de l'horloge, la capacité temps-réel et le déterminisme, mais aussi la fiabilité et la robustesse sont nécessaires. Les cas d'utilisation dans de tels environnements imposent des exigences particulières à la technologie de connexion, tant d'un point de vue technologique qu'économique. Les solutions de connectivité doivent être conçues pour être souples et évolutives, et surtout aider les employés chargés de la maintenance des machines et des installations à gagner de la place et du temps lors de l'installation. En outre, un verrouillage sécurisé et des fonctions de protection adaptées au domaine d'application sont nécessaires. Les connecteurs circulaires M8 à verrouillage à vis, sont conformes à la norme DIN EN 61076-2-114, et sont optimisés pour ces conditions d'application. Le format M8, en particulier, a fait ses preuves dans les installations où la place est comptée ; l'utilisation de capteurs miniaturisés est typique dans ce secteur d'application.</w:t>
      </w:r>
      <w:r w:rsidR="008A30CD">
        <w:rPr>
          <w:rFonts w:ascii="Arial" w:hAnsi="Arial"/>
        </w:rPr>
        <w:br/>
      </w:r>
      <w:r w:rsidR="008A30CD">
        <w:rPr>
          <w:rFonts w:ascii="Arial" w:hAnsi="Arial"/>
        </w:rPr>
        <w:br/>
      </w:r>
      <w:r w:rsidR="008A30CD">
        <w:rPr>
          <w:rFonts w:ascii="Arial" w:hAnsi="Arial"/>
        </w:rPr>
        <w:br/>
      </w:r>
      <w:r w:rsidR="000D041E">
        <w:rPr>
          <w:rFonts w:ascii="Arial" w:hAnsi="Arial"/>
          <w:b/>
        </w:rPr>
        <w:lastRenderedPageBreak/>
        <w:t xml:space="preserve">Connecteurs hybrides durcis avec </w:t>
      </w:r>
      <w:proofErr w:type="spellStart"/>
      <w:r w:rsidR="000D041E">
        <w:rPr>
          <w:rFonts w:ascii="Arial" w:hAnsi="Arial"/>
          <w:b/>
        </w:rPr>
        <w:t>PoE</w:t>
      </w:r>
      <w:proofErr w:type="spellEnd"/>
      <w:r w:rsidR="000D041E">
        <w:rPr>
          <w:rFonts w:ascii="Arial" w:hAnsi="Arial"/>
          <w:b/>
        </w:rPr>
        <w:t>+</w:t>
      </w:r>
      <w:r w:rsidR="008A30CD">
        <w:rPr>
          <w:rFonts w:ascii="Arial" w:hAnsi="Arial"/>
          <w:b/>
        </w:rPr>
        <w:br/>
      </w:r>
      <w:r w:rsidR="000D041E">
        <w:rPr>
          <w:rFonts w:ascii="Arial" w:hAnsi="Arial"/>
        </w:rPr>
        <w:t>Les produits de la série 818 de binder répondent aux exigences de transmission de données dans les réseaux Ethernet industriels. Dotée d'un verrouillage à vis, la connexion électromécanique répond aux spécifications de l’indice de protection IP67 une fois accouplée et verrouillée. Cela offre une protection adéquate contre les influences des environnements industriels difficiles.</w:t>
      </w:r>
    </w:p>
    <w:p w14:paraId="4F751F71" w14:textId="2E29C6DD" w:rsidR="008A30CD" w:rsidRDefault="000D041E" w:rsidP="008A30CD">
      <w:pPr>
        <w:spacing w:line="360" w:lineRule="auto"/>
        <w:rPr>
          <w:rFonts w:ascii="Arial" w:hAnsi="Arial" w:cs="Arial"/>
        </w:rPr>
      </w:pPr>
      <w:r>
        <w:rPr>
          <w:rFonts w:ascii="Arial" w:hAnsi="Arial"/>
        </w:rPr>
        <w:t xml:space="preserve">Au-delà de la communication de données, les connecteurs hybrides M8 code D assurent l'alimentation électrique des appareils connectés, conformément à la norme IEEE 802.3at (Power-over-Ethernet-Plus, </w:t>
      </w:r>
      <w:proofErr w:type="spellStart"/>
      <w:r>
        <w:rPr>
          <w:rFonts w:ascii="Arial" w:hAnsi="Arial"/>
        </w:rPr>
        <w:t>PoE</w:t>
      </w:r>
      <w:proofErr w:type="spellEnd"/>
      <w:r>
        <w:rPr>
          <w:rFonts w:ascii="Arial" w:hAnsi="Arial"/>
        </w:rPr>
        <w:t>+).</w:t>
      </w:r>
      <w:r w:rsidR="008A30CD">
        <w:rPr>
          <w:rFonts w:ascii="Arial" w:hAnsi="Arial" w:cs="Arial"/>
        </w:rPr>
        <w:br/>
      </w:r>
      <w:r w:rsidR="008A30CD">
        <w:rPr>
          <w:rFonts w:ascii="Arial" w:hAnsi="Arial" w:cs="Arial"/>
        </w:rPr>
        <w:br/>
      </w:r>
      <w:r>
        <w:rPr>
          <w:rFonts w:ascii="Arial" w:hAnsi="Arial"/>
          <w:b/>
        </w:rPr>
        <w:t>Surmoulés et blindés ou terminaison à vis</w:t>
      </w:r>
      <w:r w:rsidR="008A30CD">
        <w:rPr>
          <w:rFonts w:ascii="Arial" w:hAnsi="Arial" w:cs="Arial"/>
        </w:rPr>
        <w:br/>
      </w:r>
      <w:r>
        <w:rPr>
          <w:rFonts w:ascii="Arial" w:hAnsi="Arial"/>
        </w:rPr>
        <w:t>Les connecteurs M8 codés D à 4 broches sont équipés de contacts plaqués or disposés symétriquement, et sont conçus pour plus de 100 cycles d'accouplement. Une tension nominale de 63 V(CC), un courant nominal de 4 A, et une tension de surtension nominale de 1500 V sont spécifiés pour ces produits. Leur plage de température opérationnelle s'étend de -25°C à +85°C (au repos).</w:t>
      </w:r>
    </w:p>
    <w:p w14:paraId="66693320" w14:textId="41FAD974" w:rsidR="00344B05" w:rsidRDefault="000D041E" w:rsidP="008A30CD">
      <w:pPr>
        <w:spacing w:line="360" w:lineRule="auto"/>
        <w:rPr>
          <w:rFonts w:ascii="Arial" w:hAnsi="Arial" w:cs="Arial"/>
        </w:rPr>
      </w:pPr>
      <w:r>
        <w:rPr>
          <w:rFonts w:ascii="Arial" w:hAnsi="Arial"/>
        </w:rPr>
        <w:t>Des produits blindés avec terminaison à vis et des connecteurs de câble, blindés et surmoulés sont disponibles. Alors que les premiers ont une sortie pour câble de 4,0 à 5,5 mm et sont conçus pour des conducteurs de 0,14 à 0,50 mm</w:t>
      </w:r>
      <w:r>
        <w:rPr>
          <w:rFonts w:ascii="Arial" w:hAnsi="Arial"/>
          <w:vertAlign w:val="superscript"/>
        </w:rPr>
        <w:t>2</w:t>
      </w:r>
      <w:r>
        <w:rPr>
          <w:rFonts w:ascii="Arial" w:hAnsi="Arial"/>
        </w:rPr>
        <w:t>, la section de fil des variantes moulées est de 0,34 mm</w:t>
      </w:r>
      <w:r>
        <w:rPr>
          <w:rFonts w:ascii="Arial" w:hAnsi="Arial"/>
          <w:vertAlign w:val="superscript"/>
        </w:rPr>
        <w:t>2</w:t>
      </w:r>
      <w:r>
        <w:rPr>
          <w:rFonts w:ascii="Arial" w:hAnsi="Arial"/>
        </w:rPr>
        <w:t xml:space="preserve"> (AWG 22).</w:t>
      </w:r>
    </w:p>
    <w:p w14:paraId="65603A13" w14:textId="6629795F" w:rsidR="00A86984" w:rsidRPr="005C6495" w:rsidRDefault="000D041E" w:rsidP="008A30CD">
      <w:pPr>
        <w:spacing w:line="360" w:lineRule="auto"/>
        <w:rPr>
          <w:rFonts w:ascii="Arial" w:hAnsi="Arial" w:cs="Arial"/>
        </w:rPr>
      </w:pPr>
      <w:r>
        <w:rPr>
          <w:rFonts w:ascii="Arial" w:hAnsi="Arial"/>
        </w:rPr>
        <w:t>En plus de connecteurs mâles et femelles droits, des versions blindées à bride coudée sont également disponibles auprès de binder.</w:t>
      </w:r>
      <w:r w:rsidR="008A30CD">
        <w:rPr>
          <w:rFonts w:ascii="Arial" w:hAnsi="Arial" w:cs="Arial"/>
        </w:rPr>
        <w:br/>
      </w:r>
      <w:r w:rsidR="008A30CD">
        <w:rPr>
          <w:rFonts w:ascii="Arial" w:hAnsi="Arial" w:cs="Arial"/>
        </w:rPr>
        <w:br/>
      </w:r>
      <w:r w:rsidR="00A83515" w:rsidRPr="00D71994">
        <w:rPr>
          <w:rFonts w:ascii="Arial" w:hAnsi="Arial"/>
          <w:b/>
        </w:rPr>
        <w:t>À propos de binder</w:t>
      </w:r>
      <w:r w:rsidR="008A30CD">
        <w:rPr>
          <w:rFonts w:ascii="Arial" w:hAnsi="Arial" w:cs="Arial"/>
        </w:rPr>
        <w:br/>
      </w:r>
      <w:proofErr w:type="spellStart"/>
      <w:r w:rsidR="00A83515" w:rsidRPr="00D71994">
        <w:rPr>
          <w:rFonts w:ascii="Arial" w:hAnsi="Arial"/>
        </w:rPr>
        <w:t>binder</w:t>
      </w:r>
      <w:proofErr w:type="spellEnd"/>
      <w:r w:rsidR="00A83515" w:rsidRPr="00D71994">
        <w:rPr>
          <w:rFonts w:ascii="Arial" w:hAnsi="Arial"/>
        </w:rPr>
        <w:t xml:space="preserve"> est une entreprise familiale qui s'appuie sur des valeurs traditionnelles. Basée à Neckarsulm, en Allemagne, c’est l'un des grands spécialistes des connecteurs circulaires. Depuis 1960, binder est synonyme de la plus haute qualité. Nous travaillons avec 45 partenaires distributeurs, sur 5 continents, et nous employons 1 800 personnes dans le monde. </w:t>
      </w:r>
      <w:proofErr w:type="gramStart"/>
      <w:r w:rsidR="00A83515" w:rsidRPr="00D71994">
        <w:rPr>
          <w:rFonts w:ascii="Arial" w:hAnsi="Arial"/>
        </w:rPr>
        <w:t>binder</w:t>
      </w:r>
      <w:proofErr w:type="gramEnd"/>
      <w:r w:rsidR="00A83515">
        <w:rPr>
          <w:rFonts w:ascii="Arial" w:hAnsi="Arial"/>
        </w:rPr>
        <w:t xml:space="preserve"> group</w:t>
      </w:r>
      <w:r w:rsidR="00A83515" w:rsidRPr="00D71994">
        <w:rPr>
          <w:rFonts w:ascii="Arial" w:hAnsi="Arial"/>
        </w:rPr>
        <w:t xml:space="preserve"> comprend le siège de la société, 16 filiales, deux fournisseurs de services système, ainsi qu'un Centre d'innovation et de technologie.</w:t>
      </w:r>
    </w:p>
    <w:p w14:paraId="0B58614B" w14:textId="506AF7A6" w:rsidR="00F97466" w:rsidRDefault="00F97466" w:rsidP="003A19F1">
      <w:pPr>
        <w:spacing w:after="0" w:line="360" w:lineRule="auto"/>
        <w:rPr>
          <w:rFonts w:ascii="Arial" w:hAnsi="Arial"/>
          <w:u w:val="single"/>
        </w:rPr>
      </w:pPr>
      <w:r w:rsidRPr="008A30CD">
        <w:rPr>
          <w:rFonts w:ascii="Arial" w:hAnsi="Arial" w:cs="Arial"/>
        </w:rPr>
        <w:br/>
      </w:r>
      <w:r w:rsidR="008A30CD">
        <w:rPr>
          <w:rFonts w:ascii="Arial" w:hAnsi="Arial"/>
          <w:u w:val="single"/>
        </w:rPr>
        <w:br/>
      </w:r>
    </w:p>
    <w:p w14:paraId="09C1BA8D" w14:textId="106199DD" w:rsidR="000D041E" w:rsidRPr="000D041E" w:rsidRDefault="000D041E" w:rsidP="003A19F1">
      <w:pPr>
        <w:spacing w:after="0" w:line="360" w:lineRule="auto"/>
        <w:rPr>
          <w:rFonts w:ascii="Arial" w:hAnsi="Arial" w:cs="Arial"/>
          <w:u w:val="single"/>
        </w:rPr>
      </w:pPr>
      <w:r>
        <w:rPr>
          <w:rFonts w:ascii="Arial" w:hAnsi="Arial"/>
          <w:u w:val="single"/>
        </w:rPr>
        <w:lastRenderedPageBreak/>
        <w:t>Légende de l’image :</w:t>
      </w:r>
    </w:p>
    <w:p w14:paraId="72A143D3" w14:textId="639E7E3B" w:rsidR="000D041E" w:rsidRDefault="000D041E" w:rsidP="003A19F1">
      <w:pPr>
        <w:spacing w:after="0" w:line="360" w:lineRule="auto"/>
        <w:rPr>
          <w:rFonts w:ascii="Arial" w:hAnsi="Arial"/>
        </w:rPr>
      </w:pPr>
      <w:r>
        <w:rPr>
          <w:rFonts w:ascii="Arial" w:hAnsi="Arial"/>
        </w:rPr>
        <w:t>La série M8 818 à codage D et verrouillage à vis est adaptée à la transmission de données sur l'Ethernet industriel. Photo : binder</w:t>
      </w:r>
    </w:p>
    <w:p w14:paraId="525D96BE" w14:textId="6B6CD3C8" w:rsidR="00A83515" w:rsidRDefault="00A83515" w:rsidP="003A19F1">
      <w:pPr>
        <w:spacing w:after="0" w:line="360" w:lineRule="auto"/>
        <w:rPr>
          <w:rFonts w:ascii="Arial" w:hAnsi="Arial"/>
        </w:rPr>
      </w:pPr>
    </w:p>
    <w:p w14:paraId="6CE3240C" w14:textId="77777777" w:rsidR="00CB6263" w:rsidRPr="000D041E" w:rsidRDefault="00CB6263" w:rsidP="00CB6263">
      <w:pPr>
        <w:spacing w:after="0" w:line="360" w:lineRule="auto"/>
        <w:rPr>
          <w:rFonts w:ascii="Arial" w:hAnsi="Arial" w:cs="Arial"/>
          <w:u w:val="single"/>
        </w:rPr>
      </w:pPr>
      <w:r>
        <w:rPr>
          <w:rFonts w:ascii="Arial" w:hAnsi="Arial"/>
          <w:u w:val="single"/>
        </w:rPr>
        <w:t>Domaines d'application :</w:t>
      </w:r>
    </w:p>
    <w:p w14:paraId="60EADE03" w14:textId="77777777" w:rsidR="00CB6263" w:rsidRPr="000D041E" w:rsidRDefault="00CB6263" w:rsidP="00CB6263">
      <w:pPr>
        <w:pStyle w:val="Listenabsatz"/>
        <w:numPr>
          <w:ilvl w:val="0"/>
          <w:numId w:val="3"/>
        </w:numPr>
        <w:spacing w:after="0" w:line="360" w:lineRule="auto"/>
        <w:rPr>
          <w:rFonts w:ascii="Arial" w:hAnsi="Arial" w:cs="Arial"/>
        </w:rPr>
      </w:pPr>
      <w:r>
        <w:rPr>
          <w:rFonts w:ascii="Arial" w:hAnsi="Arial"/>
        </w:rPr>
        <w:t>Communication de données industrielles, Ethernet industriel</w:t>
      </w:r>
    </w:p>
    <w:p w14:paraId="2D540A75" w14:textId="77777777" w:rsidR="00CB6263" w:rsidRPr="000D041E" w:rsidRDefault="00CB6263" w:rsidP="00CB6263">
      <w:pPr>
        <w:pStyle w:val="Listenabsatz"/>
        <w:numPr>
          <w:ilvl w:val="0"/>
          <w:numId w:val="3"/>
        </w:numPr>
        <w:spacing w:after="0" w:line="360" w:lineRule="auto"/>
        <w:rPr>
          <w:rFonts w:ascii="Arial" w:hAnsi="Arial" w:cs="Arial"/>
        </w:rPr>
      </w:pPr>
      <w:r>
        <w:rPr>
          <w:rFonts w:ascii="Arial" w:hAnsi="Arial"/>
        </w:rPr>
        <w:t>Automatisation, automatisation industrielle, usines intelligentes, industrie 4.0</w:t>
      </w:r>
    </w:p>
    <w:p w14:paraId="0C21FD87" w14:textId="77777777" w:rsidR="00CB6263" w:rsidRPr="000D041E" w:rsidRDefault="00CB6263" w:rsidP="00CB6263">
      <w:pPr>
        <w:pStyle w:val="Listenabsatz"/>
        <w:numPr>
          <w:ilvl w:val="0"/>
          <w:numId w:val="3"/>
        </w:numPr>
        <w:spacing w:after="0" w:line="360" w:lineRule="auto"/>
        <w:rPr>
          <w:rFonts w:ascii="Arial" w:hAnsi="Arial" w:cs="Arial"/>
        </w:rPr>
      </w:pPr>
      <w:r>
        <w:rPr>
          <w:rFonts w:ascii="Arial" w:hAnsi="Arial"/>
        </w:rPr>
        <w:t>Installations en espaces restreints</w:t>
      </w:r>
    </w:p>
    <w:p w14:paraId="0F07E16A" w14:textId="77777777" w:rsidR="00CB6263" w:rsidRPr="000D041E" w:rsidRDefault="00CB6263" w:rsidP="00CB6263">
      <w:pPr>
        <w:spacing w:after="0" w:line="360" w:lineRule="auto"/>
        <w:rPr>
          <w:rFonts w:ascii="Arial" w:hAnsi="Arial" w:cs="Arial"/>
          <w:lang w:val="en-US"/>
        </w:rPr>
      </w:pPr>
    </w:p>
    <w:p w14:paraId="3C5F49EB" w14:textId="77777777" w:rsidR="00CB6263" w:rsidRPr="000D041E" w:rsidRDefault="00CB6263" w:rsidP="00CB6263">
      <w:pPr>
        <w:spacing w:after="0" w:line="360" w:lineRule="auto"/>
        <w:rPr>
          <w:rFonts w:ascii="Arial" w:hAnsi="Arial" w:cs="Arial"/>
          <w:u w:val="single"/>
        </w:rPr>
      </w:pPr>
      <w:r>
        <w:rPr>
          <w:rFonts w:ascii="Arial" w:hAnsi="Arial"/>
          <w:u w:val="single"/>
        </w:rPr>
        <w:t>Caractéristiques :</w:t>
      </w:r>
    </w:p>
    <w:p w14:paraId="2EA38EDE" w14:textId="77777777" w:rsidR="00CB6263" w:rsidRPr="000D041E" w:rsidRDefault="00CB6263" w:rsidP="00CB6263">
      <w:pPr>
        <w:pStyle w:val="Listenabsatz"/>
        <w:numPr>
          <w:ilvl w:val="0"/>
          <w:numId w:val="2"/>
        </w:numPr>
        <w:spacing w:after="0" w:line="360" w:lineRule="auto"/>
        <w:rPr>
          <w:rFonts w:ascii="Arial" w:hAnsi="Arial" w:cs="Arial"/>
        </w:rPr>
      </w:pPr>
      <w:r>
        <w:rPr>
          <w:rFonts w:ascii="Arial" w:hAnsi="Arial"/>
        </w:rPr>
        <w:t xml:space="preserve">Connecteurs circulaires pour </w:t>
      </w:r>
      <w:proofErr w:type="gramStart"/>
      <w:r>
        <w:rPr>
          <w:rFonts w:ascii="Arial" w:hAnsi="Arial"/>
        </w:rPr>
        <w:t>la connectivité données</w:t>
      </w:r>
      <w:proofErr w:type="gramEnd"/>
    </w:p>
    <w:p w14:paraId="53ACB3F6" w14:textId="77777777" w:rsidR="00CB6263" w:rsidRPr="000D041E" w:rsidRDefault="00CB6263" w:rsidP="00CB6263">
      <w:pPr>
        <w:pStyle w:val="Listenabsatz"/>
        <w:numPr>
          <w:ilvl w:val="0"/>
          <w:numId w:val="2"/>
        </w:numPr>
        <w:spacing w:after="0" w:line="360" w:lineRule="auto"/>
        <w:rPr>
          <w:rFonts w:ascii="Arial" w:hAnsi="Arial" w:cs="Arial"/>
        </w:rPr>
      </w:pPr>
      <w:r>
        <w:rPr>
          <w:rFonts w:ascii="Arial" w:hAnsi="Arial"/>
        </w:rPr>
        <w:t>Format type M8</w:t>
      </w:r>
    </w:p>
    <w:p w14:paraId="2380D1FD" w14:textId="77777777" w:rsidR="00CB6263" w:rsidRPr="000D041E" w:rsidRDefault="00CB6263" w:rsidP="00CB6263">
      <w:pPr>
        <w:pStyle w:val="Listenabsatz"/>
        <w:numPr>
          <w:ilvl w:val="0"/>
          <w:numId w:val="2"/>
        </w:numPr>
        <w:spacing w:after="0" w:line="360" w:lineRule="auto"/>
        <w:rPr>
          <w:rFonts w:ascii="Arial" w:hAnsi="Arial" w:cs="Arial"/>
        </w:rPr>
      </w:pPr>
      <w:r>
        <w:rPr>
          <w:rFonts w:ascii="Arial" w:hAnsi="Arial"/>
        </w:rPr>
        <w:t>Codage D</w:t>
      </w:r>
    </w:p>
    <w:p w14:paraId="2004A6C9" w14:textId="77777777" w:rsidR="00CB6263" w:rsidRPr="000D041E" w:rsidRDefault="00CB6263" w:rsidP="00CB6263">
      <w:pPr>
        <w:pStyle w:val="Listenabsatz"/>
        <w:numPr>
          <w:ilvl w:val="0"/>
          <w:numId w:val="2"/>
        </w:numPr>
        <w:spacing w:after="0" w:line="360" w:lineRule="auto"/>
        <w:rPr>
          <w:rFonts w:ascii="Arial" w:hAnsi="Arial" w:cs="Arial"/>
        </w:rPr>
      </w:pPr>
      <w:r>
        <w:rPr>
          <w:rFonts w:ascii="Arial" w:hAnsi="Arial"/>
        </w:rPr>
        <w:t>Nombre de contacts : 4 broches</w:t>
      </w:r>
    </w:p>
    <w:p w14:paraId="6D7F389F" w14:textId="77777777" w:rsidR="00CB6263" w:rsidRPr="000D041E" w:rsidRDefault="00CB6263" w:rsidP="00CB6263">
      <w:pPr>
        <w:pStyle w:val="Listenabsatz"/>
        <w:numPr>
          <w:ilvl w:val="0"/>
          <w:numId w:val="2"/>
        </w:numPr>
        <w:spacing w:after="0" w:line="360" w:lineRule="auto"/>
        <w:rPr>
          <w:rFonts w:ascii="Arial" w:hAnsi="Arial" w:cs="Arial"/>
        </w:rPr>
      </w:pPr>
      <w:r>
        <w:rPr>
          <w:rFonts w:ascii="Arial" w:hAnsi="Arial"/>
        </w:rPr>
        <w:t>Technologie de verrouillage : Verrouillage à vis</w:t>
      </w:r>
    </w:p>
    <w:p w14:paraId="44AC102A" w14:textId="77777777" w:rsidR="00CB6263" w:rsidRPr="000D041E" w:rsidRDefault="00CB6263" w:rsidP="00CB6263">
      <w:pPr>
        <w:pStyle w:val="Listenabsatz"/>
        <w:numPr>
          <w:ilvl w:val="0"/>
          <w:numId w:val="2"/>
        </w:numPr>
        <w:spacing w:after="0" w:line="360" w:lineRule="auto"/>
        <w:rPr>
          <w:rFonts w:ascii="Arial" w:hAnsi="Arial" w:cs="Arial"/>
        </w:rPr>
      </w:pPr>
      <w:r>
        <w:rPr>
          <w:rFonts w:ascii="Arial" w:hAnsi="Arial"/>
        </w:rPr>
        <w:t>Terminaison : serrage à vis ou moulé</w:t>
      </w:r>
    </w:p>
    <w:p w14:paraId="17F50463" w14:textId="77777777" w:rsidR="00CB6263" w:rsidRDefault="00CB6263" w:rsidP="00CB6263">
      <w:pPr>
        <w:pStyle w:val="Listenabsatz"/>
        <w:numPr>
          <w:ilvl w:val="0"/>
          <w:numId w:val="2"/>
        </w:numPr>
        <w:spacing w:after="0" w:line="360" w:lineRule="auto"/>
        <w:rPr>
          <w:rFonts w:ascii="Arial" w:hAnsi="Arial" w:cs="Arial"/>
        </w:rPr>
      </w:pPr>
      <w:r>
        <w:rPr>
          <w:rFonts w:ascii="Arial" w:hAnsi="Arial"/>
        </w:rPr>
        <w:t>Indice de protection : IP67</w:t>
      </w:r>
    </w:p>
    <w:p w14:paraId="58E539B1" w14:textId="77777777" w:rsidR="00CB6263" w:rsidRDefault="00CB6263" w:rsidP="00A83515">
      <w:pPr>
        <w:spacing w:after="0" w:line="360" w:lineRule="auto"/>
        <w:rPr>
          <w:rFonts w:ascii="Arial" w:hAnsi="Arial" w:cs="Arial"/>
          <w:u w:val="single"/>
          <w:lang w:val="fr-BE"/>
        </w:rPr>
      </w:pPr>
    </w:p>
    <w:p w14:paraId="7714D533" w14:textId="35E2CD28" w:rsidR="00A83515" w:rsidRPr="00A83515" w:rsidRDefault="00A83515" w:rsidP="00A83515">
      <w:pPr>
        <w:spacing w:after="0" w:line="360" w:lineRule="auto"/>
        <w:rPr>
          <w:rFonts w:ascii="Arial" w:hAnsi="Arial" w:cs="Arial"/>
          <w:u w:val="single"/>
          <w:lang w:val="fr-BE"/>
        </w:rPr>
      </w:pPr>
      <w:r w:rsidRPr="00A83515">
        <w:rPr>
          <w:rFonts w:ascii="Arial" w:hAnsi="Arial" w:cs="Arial"/>
          <w:u w:val="single"/>
          <w:lang w:val="fr-BE"/>
        </w:rPr>
        <w:t>Adresse de l'entreprise :</w:t>
      </w:r>
    </w:p>
    <w:p w14:paraId="75440FB1" w14:textId="77777777" w:rsidR="00A83515" w:rsidRPr="00987844" w:rsidRDefault="00A83515" w:rsidP="00A83515">
      <w:pPr>
        <w:spacing w:after="0" w:line="360" w:lineRule="auto"/>
        <w:rPr>
          <w:rFonts w:ascii="Arial" w:hAnsi="Arial" w:cs="Arial"/>
          <w:lang w:val="de-DE"/>
        </w:rPr>
      </w:pPr>
      <w:r w:rsidRPr="008A30CD">
        <w:rPr>
          <w:rFonts w:ascii="Arial" w:hAnsi="Arial"/>
          <w:lang w:val="de-DE"/>
        </w:rPr>
        <w:t xml:space="preserve">Franz Binder GmbH &amp; Co. </w:t>
      </w:r>
      <w:r w:rsidRPr="008A30CD">
        <w:rPr>
          <w:rFonts w:ascii="Arial" w:hAnsi="Arial"/>
          <w:lang w:val="de-DE"/>
        </w:rPr>
        <w:br/>
      </w:r>
      <w:r w:rsidRPr="00987844">
        <w:rPr>
          <w:rFonts w:ascii="Arial" w:hAnsi="Arial"/>
          <w:lang w:val="de-DE"/>
        </w:rPr>
        <w:t>Elektrische Bauelemente KG</w:t>
      </w:r>
    </w:p>
    <w:p w14:paraId="4F1AF768" w14:textId="77777777" w:rsidR="00A83515" w:rsidRPr="008A30CD" w:rsidRDefault="00A83515" w:rsidP="00A83515">
      <w:pPr>
        <w:spacing w:after="0" w:line="360" w:lineRule="auto"/>
        <w:rPr>
          <w:rFonts w:ascii="Arial" w:hAnsi="Arial" w:cs="Arial"/>
        </w:rPr>
      </w:pPr>
      <w:proofErr w:type="spellStart"/>
      <w:r w:rsidRPr="008A30CD">
        <w:rPr>
          <w:rFonts w:ascii="Arial" w:hAnsi="Arial"/>
        </w:rPr>
        <w:t>Roetelstrasse</w:t>
      </w:r>
      <w:proofErr w:type="spellEnd"/>
      <w:r w:rsidRPr="008A30CD">
        <w:rPr>
          <w:rFonts w:ascii="Arial" w:hAnsi="Arial"/>
        </w:rPr>
        <w:t xml:space="preserve"> 27</w:t>
      </w:r>
    </w:p>
    <w:p w14:paraId="58921F3B" w14:textId="77777777" w:rsidR="00A83515" w:rsidRPr="008A30CD" w:rsidRDefault="00A83515" w:rsidP="00A83515">
      <w:pPr>
        <w:spacing w:after="0" w:line="360" w:lineRule="auto"/>
        <w:rPr>
          <w:rFonts w:ascii="Arial" w:hAnsi="Arial" w:cs="Arial"/>
        </w:rPr>
      </w:pPr>
      <w:r w:rsidRPr="008A30CD">
        <w:rPr>
          <w:rFonts w:ascii="Arial" w:hAnsi="Arial"/>
        </w:rPr>
        <w:t>D-74172 Neckarsulm/Allemagne</w:t>
      </w:r>
    </w:p>
    <w:p w14:paraId="78C4FB17" w14:textId="77777777" w:rsidR="00A83515" w:rsidRPr="00FF6324" w:rsidRDefault="00A83515" w:rsidP="00A83515">
      <w:pPr>
        <w:spacing w:after="0" w:line="360" w:lineRule="auto"/>
        <w:rPr>
          <w:rFonts w:ascii="Arial" w:hAnsi="Arial" w:cs="Arial"/>
        </w:rPr>
      </w:pPr>
      <w:r>
        <w:rPr>
          <w:rFonts w:ascii="Arial" w:hAnsi="Arial"/>
        </w:rPr>
        <w:t>Tél : +49 (0) 7132 325-0</w:t>
      </w:r>
    </w:p>
    <w:p w14:paraId="37E18755" w14:textId="77777777" w:rsidR="00A83515" w:rsidRPr="00FF6324" w:rsidRDefault="00A83515" w:rsidP="00A83515">
      <w:pPr>
        <w:spacing w:after="0" w:line="360" w:lineRule="auto"/>
        <w:rPr>
          <w:rFonts w:ascii="Arial" w:hAnsi="Arial" w:cs="Arial"/>
        </w:rPr>
      </w:pPr>
      <w:r>
        <w:rPr>
          <w:rFonts w:ascii="Arial" w:hAnsi="Arial"/>
        </w:rPr>
        <w:t>Fax : +49 (0) 7132 325-150</w:t>
      </w:r>
    </w:p>
    <w:p w14:paraId="6211A9F5" w14:textId="77777777" w:rsidR="00A83515" w:rsidRPr="00FF6324" w:rsidRDefault="00A83515" w:rsidP="00A83515">
      <w:pPr>
        <w:spacing w:after="0" w:line="360" w:lineRule="auto"/>
        <w:rPr>
          <w:rFonts w:ascii="Arial" w:hAnsi="Arial" w:cs="Arial"/>
        </w:rPr>
      </w:pPr>
      <w:r>
        <w:rPr>
          <w:rFonts w:ascii="Arial" w:hAnsi="Arial"/>
        </w:rPr>
        <w:t>info@binder-connector.de</w:t>
      </w:r>
    </w:p>
    <w:p w14:paraId="5AB2134A" w14:textId="77777777" w:rsidR="00A83515" w:rsidRPr="00A83515" w:rsidRDefault="00A83515" w:rsidP="00A83515">
      <w:pPr>
        <w:spacing w:after="0" w:line="360" w:lineRule="auto"/>
        <w:rPr>
          <w:rFonts w:ascii="Arial" w:hAnsi="Arial" w:cs="Arial"/>
          <w:lang w:val="it-IT"/>
        </w:rPr>
      </w:pPr>
      <w:r w:rsidRPr="00A83515">
        <w:rPr>
          <w:rFonts w:ascii="Arial" w:hAnsi="Arial"/>
          <w:lang w:val="it-IT"/>
        </w:rPr>
        <w:t>www.binder-connector.de</w:t>
      </w:r>
    </w:p>
    <w:p w14:paraId="7C9ADE50" w14:textId="77777777" w:rsidR="00A83515" w:rsidRPr="00A83515" w:rsidRDefault="00A83515" w:rsidP="00A83515">
      <w:pPr>
        <w:spacing w:after="0" w:line="360" w:lineRule="auto"/>
        <w:rPr>
          <w:rFonts w:ascii="Arial" w:hAnsi="Arial" w:cs="Arial"/>
          <w:lang w:val="it-IT"/>
        </w:rPr>
      </w:pPr>
    </w:p>
    <w:p w14:paraId="5C4F9A7F" w14:textId="77777777" w:rsidR="00A83515" w:rsidRPr="005B7703" w:rsidRDefault="00A83515" w:rsidP="00A83515">
      <w:pPr>
        <w:spacing w:after="0" w:line="360" w:lineRule="auto"/>
        <w:rPr>
          <w:rFonts w:ascii="Arial" w:hAnsi="Arial" w:cs="Arial"/>
          <w:u w:val="single"/>
          <w:lang w:val="it-IT"/>
        </w:rPr>
      </w:pPr>
      <w:r w:rsidRPr="005B7703">
        <w:rPr>
          <w:rFonts w:ascii="Arial" w:hAnsi="Arial"/>
          <w:u w:val="single"/>
          <w:lang w:val="it-IT"/>
        </w:rPr>
        <w:t xml:space="preserve">Contact </w:t>
      </w:r>
      <w:proofErr w:type="gramStart"/>
      <w:r w:rsidRPr="005B7703">
        <w:rPr>
          <w:rFonts w:ascii="Arial" w:hAnsi="Arial"/>
          <w:u w:val="single"/>
          <w:lang w:val="it-IT"/>
        </w:rPr>
        <w:t>presse :</w:t>
      </w:r>
      <w:proofErr w:type="gramEnd"/>
    </w:p>
    <w:p w14:paraId="74E6E8A7" w14:textId="77777777" w:rsidR="00A83515" w:rsidRPr="00AA26CF" w:rsidRDefault="00A83515" w:rsidP="00A83515">
      <w:pPr>
        <w:spacing w:after="0" w:line="360" w:lineRule="auto"/>
        <w:rPr>
          <w:rFonts w:ascii="Arial" w:hAnsi="Arial" w:cs="Arial"/>
        </w:rPr>
      </w:pPr>
      <w:r>
        <w:rPr>
          <w:rFonts w:ascii="Arial" w:hAnsi="Arial"/>
        </w:rPr>
        <w:t>Patrick Heckler</w:t>
      </w:r>
    </w:p>
    <w:p w14:paraId="59784BCC" w14:textId="77777777" w:rsidR="00A83515" w:rsidRPr="00AA26CF" w:rsidRDefault="00A83515" w:rsidP="00A83515">
      <w:pPr>
        <w:spacing w:after="0" w:line="360" w:lineRule="auto"/>
        <w:rPr>
          <w:rFonts w:ascii="Arial" w:hAnsi="Arial" w:cs="Arial"/>
        </w:rPr>
      </w:pPr>
      <w:r>
        <w:rPr>
          <w:rFonts w:ascii="Arial" w:hAnsi="Arial"/>
        </w:rPr>
        <w:t>Tél : +49 (0) 7132 325-448</w:t>
      </w:r>
    </w:p>
    <w:p w14:paraId="2FB3E7D8" w14:textId="601F27E2" w:rsidR="000D041E" w:rsidRPr="00CB6263" w:rsidRDefault="00A83515" w:rsidP="003A19F1">
      <w:pPr>
        <w:spacing w:after="0" w:line="360" w:lineRule="auto"/>
        <w:rPr>
          <w:rFonts w:ascii="Arial" w:hAnsi="Arial" w:cs="Arial"/>
        </w:rPr>
      </w:pPr>
      <w:r>
        <w:rPr>
          <w:rFonts w:ascii="Arial" w:hAnsi="Arial"/>
        </w:rPr>
        <w:t>p.heckler@binder-connector.de</w:t>
      </w:r>
    </w:p>
    <w:sectPr w:rsidR="000D041E" w:rsidRPr="00CB6263" w:rsidSect="00F631A7">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E8B47" w14:textId="77777777" w:rsidR="000B4957" w:rsidRDefault="000B4957" w:rsidP="00634834">
      <w:pPr>
        <w:spacing w:after="0" w:line="240" w:lineRule="auto"/>
      </w:pPr>
      <w:r>
        <w:separator/>
      </w:r>
    </w:p>
  </w:endnote>
  <w:endnote w:type="continuationSeparator" w:id="0">
    <w:p w14:paraId="2F938780" w14:textId="77777777" w:rsidR="000B4957" w:rsidRDefault="000B4957" w:rsidP="00634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venir Next Medium">
    <w:altName w:val="Trebuchet MS"/>
    <w:charset w:val="00"/>
    <w:family w:val="auto"/>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208AF" w14:textId="21E361C2" w:rsidR="00634834" w:rsidRDefault="00634834" w:rsidP="00634834">
    <w:pPr>
      <w:autoSpaceDE w:val="0"/>
      <w:autoSpaceDN w:val="0"/>
      <w:adjustRightInd w:val="0"/>
      <w:ind w:right="-290"/>
      <w:rPr>
        <w:rFonts w:ascii="Avenir Next Medium" w:hAnsi="Avenir Next Medium" w:cs="Avenir Next Medium"/>
        <w:color w:val="000000"/>
        <w:sz w:val="14"/>
        <w:szCs w:val="14"/>
      </w:rPr>
    </w:pPr>
  </w:p>
  <w:p w14:paraId="1CB910D1" w14:textId="2B2A1550" w:rsidR="00634834" w:rsidRDefault="00C36FB8" w:rsidP="00110CCC">
    <w:pPr>
      <w:autoSpaceDE w:val="0"/>
      <w:autoSpaceDN w:val="0"/>
      <w:adjustRightInd w:val="0"/>
      <w:ind w:right="-290"/>
      <w:jc w:val="center"/>
    </w:pPr>
    <w:r>
      <w:rPr>
        <w:noProof/>
        <w:lang w:val="de-DE" w:eastAsia="de-DE"/>
      </w:rPr>
      <w:drawing>
        <wp:anchor distT="0" distB="0" distL="114300" distR="114300" simplePos="0" relativeHeight="251660288" behindDoc="0" locked="0" layoutInCell="1" allowOverlap="1" wp14:anchorId="4AA3B264" wp14:editId="0E4BFAE1">
          <wp:simplePos x="0" y="0"/>
          <wp:positionH relativeFrom="column">
            <wp:posOffset>4146391</wp:posOffset>
          </wp:positionH>
          <wp:positionV relativeFrom="paragraph">
            <wp:posOffset>107950</wp:posOffset>
          </wp:positionV>
          <wp:extent cx="2520696" cy="12192"/>
          <wp:effectExtent l="0" t="0" r="0" b="6985"/>
          <wp:wrapThrough wrapText="bothSides">
            <wp:wrapPolygon edited="0">
              <wp:start x="0" y="0"/>
              <wp:lineTo x="0" y="0"/>
              <wp:lineTo x="21224" y="0"/>
              <wp:lineTo x="2122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nder_Farbstreifen_2pt_RZ_ku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12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E7904" w14:textId="77777777" w:rsidR="000B4957" w:rsidRDefault="000B4957" w:rsidP="00634834">
      <w:pPr>
        <w:spacing w:after="0" w:line="240" w:lineRule="auto"/>
      </w:pPr>
      <w:r>
        <w:separator/>
      </w:r>
    </w:p>
  </w:footnote>
  <w:footnote w:type="continuationSeparator" w:id="0">
    <w:p w14:paraId="654B23A5" w14:textId="77777777" w:rsidR="000B4957" w:rsidRDefault="000B4957" w:rsidP="00634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DC0B9" w14:textId="0BE8564E" w:rsidR="00634834" w:rsidRDefault="00C36FB8" w:rsidP="00634834">
    <w:pPr>
      <w:pStyle w:val="Kopfzeile"/>
      <w:jc w:val="right"/>
    </w:pPr>
    <w:r>
      <w:rPr>
        <w:noProof/>
        <w:lang w:val="de-DE" w:eastAsia="de-DE"/>
      </w:rPr>
      <w:drawing>
        <wp:anchor distT="0" distB="0" distL="114300" distR="114300" simplePos="0" relativeHeight="251659264" behindDoc="1" locked="0" layoutInCell="1" allowOverlap="1" wp14:anchorId="71D7B90C" wp14:editId="35CB1BA1">
          <wp:simplePos x="0" y="0"/>
          <wp:positionH relativeFrom="column">
            <wp:posOffset>4816951</wp:posOffset>
          </wp:positionH>
          <wp:positionV relativeFrom="paragraph">
            <wp:posOffset>-213995</wp:posOffset>
          </wp:positionV>
          <wp:extent cx="1457325" cy="628650"/>
          <wp:effectExtent l="0" t="0" r="9525" b="0"/>
          <wp:wrapTight wrapText="bothSides">
            <wp:wrapPolygon edited="0">
              <wp:start x="0" y="0"/>
              <wp:lineTo x="0" y="20945"/>
              <wp:lineTo x="21459" y="20945"/>
              <wp:lineTo x="21459"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lage int.Pra¦ês_A4hoch_o.jpg"/>
                  <pic:cNvPicPr/>
                </pic:nvPicPr>
                <pic:blipFill rotWithShape="1">
                  <a:blip r:embed="rId1" cstate="print">
                    <a:extLst>
                      <a:ext uri="{28A0092B-C50C-407E-A947-70E740481C1C}">
                        <a14:useLocalDpi xmlns:a14="http://schemas.microsoft.com/office/drawing/2010/main" val="0"/>
                      </a:ext>
                    </a:extLst>
                  </a:blip>
                  <a:srcRect l="73427" r="7304" b="13988"/>
                  <a:stretch/>
                </pic:blipFill>
                <pic:spPr bwMode="auto">
                  <a:xfrm>
                    <a:off x="0" y="0"/>
                    <a:ext cx="1457325"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A77703" w14:textId="77777777" w:rsidR="00634834" w:rsidRDefault="00634834" w:rsidP="00634834">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82304"/>
    <w:multiLevelType w:val="hybridMultilevel"/>
    <w:tmpl w:val="26B0B5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57D0445"/>
    <w:multiLevelType w:val="hybridMultilevel"/>
    <w:tmpl w:val="F2043F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70549EB"/>
    <w:multiLevelType w:val="hybridMultilevel"/>
    <w:tmpl w:val="F9A86B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834"/>
    <w:rsid w:val="00013484"/>
    <w:rsid w:val="000B4957"/>
    <w:rsid w:val="000D041E"/>
    <w:rsid w:val="00110CCC"/>
    <w:rsid w:val="00115053"/>
    <w:rsid w:val="001A58C2"/>
    <w:rsid w:val="001B0D62"/>
    <w:rsid w:val="002D5533"/>
    <w:rsid w:val="00344B05"/>
    <w:rsid w:val="003802F0"/>
    <w:rsid w:val="003A19F1"/>
    <w:rsid w:val="005159CE"/>
    <w:rsid w:val="0053352A"/>
    <w:rsid w:val="005C6495"/>
    <w:rsid w:val="00603824"/>
    <w:rsid w:val="00626E9E"/>
    <w:rsid w:val="00634142"/>
    <w:rsid w:val="00634834"/>
    <w:rsid w:val="00697373"/>
    <w:rsid w:val="006B1876"/>
    <w:rsid w:val="006E2A97"/>
    <w:rsid w:val="00736342"/>
    <w:rsid w:val="00824567"/>
    <w:rsid w:val="008A30CD"/>
    <w:rsid w:val="009438B3"/>
    <w:rsid w:val="009823E5"/>
    <w:rsid w:val="009D1C96"/>
    <w:rsid w:val="00A220D4"/>
    <w:rsid w:val="00A74768"/>
    <w:rsid w:val="00A74A61"/>
    <w:rsid w:val="00A83515"/>
    <w:rsid w:val="00A86984"/>
    <w:rsid w:val="00C36FB8"/>
    <w:rsid w:val="00C4434E"/>
    <w:rsid w:val="00CB6263"/>
    <w:rsid w:val="00D207C4"/>
    <w:rsid w:val="00EE523F"/>
    <w:rsid w:val="00F631A7"/>
    <w:rsid w:val="00F713DD"/>
    <w:rsid w:val="00F97466"/>
    <w:rsid w:val="00FF63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CC819E"/>
  <w14:defaultImageDpi w14:val="300"/>
  <w15:docId w15:val="{C166E9EE-B540-4EFA-A1B2-D0EC12B2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Unicode MS" w:hAnsiTheme="minorHAnsi" w:cs="Calibri"/>
        <w:sz w:val="22"/>
        <w:szCs w:val="22"/>
        <w:lang w:val="fr-FR"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97373"/>
    <w:pPr>
      <w:spacing w:after="200" w:line="276" w:lineRule="auto"/>
    </w:pPr>
    <w:rPr>
      <w:rFonts w:eastAsiaTheme="minorHAnsi" w:cstheme="minorBid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34834"/>
    <w:pPr>
      <w:tabs>
        <w:tab w:val="center" w:pos="4536"/>
        <w:tab w:val="right" w:pos="9072"/>
      </w:tabs>
    </w:pPr>
  </w:style>
  <w:style w:type="character" w:customStyle="1" w:styleId="KopfzeileZchn">
    <w:name w:val="Kopfzeile Zchn"/>
    <w:basedOn w:val="Absatz-Standardschriftart"/>
    <w:link w:val="Kopfzeile"/>
    <w:uiPriority w:val="99"/>
    <w:rsid w:val="00634834"/>
    <w:rPr>
      <w:rFonts w:eastAsiaTheme="minorHAnsi" w:cstheme="minorBidi"/>
      <w:lang w:val="fr-FR" w:eastAsia="en-US"/>
    </w:rPr>
  </w:style>
  <w:style w:type="paragraph" w:styleId="Fuzeile">
    <w:name w:val="footer"/>
    <w:basedOn w:val="Standard"/>
    <w:link w:val="FuzeileZchn"/>
    <w:uiPriority w:val="99"/>
    <w:unhideWhenUsed/>
    <w:rsid w:val="00634834"/>
    <w:pPr>
      <w:tabs>
        <w:tab w:val="center" w:pos="4536"/>
        <w:tab w:val="right" w:pos="9072"/>
      </w:tabs>
    </w:pPr>
  </w:style>
  <w:style w:type="character" w:customStyle="1" w:styleId="FuzeileZchn">
    <w:name w:val="Fußzeile Zchn"/>
    <w:basedOn w:val="Absatz-Standardschriftart"/>
    <w:link w:val="Fuzeile"/>
    <w:uiPriority w:val="99"/>
    <w:rsid w:val="00634834"/>
    <w:rPr>
      <w:rFonts w:eastAsiaTheme="minorHAnsi" w:cstheme="minorBidi"/>
      <w:lang w:val="fr-FR" w:eastAsia="en-US"/>
    </w:rPr>
  </w:style>
  <w:style w:type="paragraph" w:styleId="Sprechblasentext">
    <w:name w:val="Balloon Text"/>
    <w:basedOn w:val="Standard"/>
    <w:link w:val="SprechblasentextZchn"/>
    <w:uiPriority w:val="99"/>
    <w:semiHidden/>
    <w:unhideWhenUsed/>
    <w:rsid w:val="0063483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34834"/>
    <w:rPr>
      <w:rFonts w:ascii="Lucida Grande" w:eastAsiaTheme="minorHAnsi" w:hAnsi="Lucida Grande" w:cs="Lucida Grande"/>
      <w:sz w:val="18"/>
      <w:szCs w:val="18"/>
      <w:lang w:val="fr-FR" w:eastAsia="en-US"/>
    </w:rPr>
  </w:style>
  <w:style w:type="paragraph" w:styleId="Listenabsatz">
    <w:name w:val="List Paragraph"/>
    <w:basedOn w:val="Standard"/>
    <w:uiPriority w:val="34"/>
    <w:qFormat/>
    <w:rsid w:val="00697373"/>
    <w:pPr>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259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4579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AT-Fachverlag</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Laasch</dc:creator>
  <cp:keywords/>
  <dc:description/>
  <cp:lastModifiedBy>Heckler, Patrick</cp:lastModifiedBy>
  <cp:revision>6</cp:revision>
  <cp:lastPrinted>2021-11-08T15:18:00Z</cp:lastPrinted>
  <dcterms:created xsi:type="dcterms:W3CDTF">2022-01-05T10:28:00Z</dcterms:created>
  <dcterms:modified xsi:type="dcterms:W3CDTF">2022-01-26T14:02:00Z</dcterms:modified>
</cp:coreProperties>
</file>