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6FB06" w14:textId="38A5E4A5" w:rsidR="0049389E" w:rsidRPr="00EF0437" w:rsidRDefault="00140E9F" w:rsidP="00EF0437">
      <w:pPr>
        <w:pStyle w:val="TextA"/>
        <w:widowControl w:val="0"/>
        <w:spacing w:after="200" w:line="360" w:lineRule="auto"/>
        <w:rPr>
          <w:rFonts w:ascii="Arial" w:eastAsia="Arial" w:hAnsi="Arial" w:cs="Arial"/>
          <w:u w:val="single"/>
        </w:rPr>
      </w:pPr>
      <w:r>
        <w:rPr>
          <w:rFonts w:ascii="Arial" w:hAnsi="Arial" w:cs="Arial"/>
          <w:sz w:val="18"/>
        </w:rPr>
        <w:t>N</w:t>
      </w:r>
      <w:r w:rsidR="00A61EB2" w:rsidRPr="00EF0437">
        <w:rPr>
          <w:rFonts w:ascii="Arial" w:hAnsi="Arial" w:cs="Arial"/>
          <w:sz w:val="18"/>
        </w:rPr>
        <w:t>eckarsulm</w:t>
      </w:r>
      <w:r w:rsidR="00B63FFB">
        <w:rPr>
          <w:rFonts w:ascii="Arial" w:hAnsi="Arial" w:cs="Arial"/>
          <w:sz w:val="18"/>
        </w:rPr>
        <w:t xml:space="preserve"> </w:t>
      </w:r>
      <w:r w:rsidR="00B63FFB" w:rsidRPr="00B63FFB">
        <w:rPr>
          <w:rFonts w:ascii="Arial" w:hAnsi="Arial" w:cs="Arial"/>
          <w:sz w:val="18"/>
        </w:rPr>
        <w:t>(Allemagne)</w:t>
      </w:r>
      <w:r w:rsidR="00A61EB2" w:rsidRPr="00EF0437">
        <w:rPr>
          <w:rFonts w:ascii="Arial" w:hAnsi="Arial" w:cs="Arial"/>
          <w:sz w:val="18"/>
        </w:rPr>
        <w:t>, 2</w:t>
      </w:r>
      <w:r w:rsidR="0089195D">
        <w:rPr>
          <w:rFonts w:ascii="Arial" w:hAnsi="Arial" w:cs="Arial"/>
          <w:sz w:val="18"/>
        </w:rPr>
        <w:t>7</w:t>
      </w:r>
      <w:r w:rsidR="00A61EB2" w:rsidRPr="00EF0437">
        <w:rPr>
          <w:rFonts w:ascii="Arial" w:hAnsi="Arial" w:cs="Arial"/>
          <w:sz w:val="18"/>
        </w:rPr>
        <w:t xml:space="preserve"> janvier 2023</w:t>
      </w:r>
      <w:r w:rsidR="00EF0437" w:rsidRPr="00EF0437">
        <w:rPr>
          <w:rFonts w:ascii="Arial" w:eastAsia="Arial" w:hAnsi="Arial" w:cs="Arial"/>
          <w:u w:val="single"/>
        </w:rPr>
        <w:br/>
      </w:r>
      <w:r w:rsidR="0049389E" w:rsidRPr="00EF0437">
        <w:rPr>
          <w:rFonts w:ascii="Arial" w:hAnsi="Arial" w:cs="Arial"/>
          <w:u w:val="single"/>
        </w:rPr>
        <w:t>Extension du portefeuille produits M12</w:t>
      </w:r>
      <w:r w:rsidR="00EF0437" w:rsidRPr="00EF0437">
        <w:rPr>
          <w:rFonts w:ascii="Arial" w:eastAsia="Arial" w:hAnsi="Arial" w:cs="Arial"/>
          <w:u w:val="single"/>
        </w:rPr>
        <w:br/>
      </w:r>
      <w:r w:rsidR="0049389E" w:rsidRPr="00EF0437">
        <w:rPr>
          <w:rFonts w:ascii="Arial" w:hAnsi="Arial" w:cs="Arial"/>
          <w:b/>
          <w:sz w:val="32"/>
        </w:rPr>
        <w:t>L'automatisation est à l'avant-garde de l'industrie 4.0</w:t>
      </w:r>
      <w:r w:rsidR="00EF0437" w:rsidRPr="00EF0437">
        <w:rPr>
          <w:rFonts w:ascii="Arial" w:eastAsia="Arial" w:hAnsi="Arial" w:cs="Arial"/>
          <w:u w:val="single"/>
        </w:rPr>
        <w:br/>
      </w:r>
      <w:r w:rsidR="00EF0437" w:rsidRPr="00EF0437">
        <w:rPr>
          <w:rFonts w:ascii="Arial" w:eastAsia="Arial" w:hAnsi="Arial" w:cs="Arial"/>
          <w:u w:val="single"/>
        </w:rPr>
        <w:br/>
      </w:r>
      <w:r w:rsidR="0049389E" w:rsidRPr="00EF0437">
        <w:rPr>
          <w:rFonts w:ascii="Arial" w:hAnsi="Arial" w:cs="Arial"/>
          <w:b/>
        </w:rPr>
        <w:t>Pour les signaux, les données et l'alimentation électrique : Les connecteurs type M12 sont devenus des interfaces indispensables pour la connectivité des dispositifs. binder complète ses gammes M12 par de nouveaux produits pour permettre aux utilisateurs de techniques d'automatisation de réaliser des installations efficaces, flexibles et exemptes d’erreurs.</w:t>
      </w:r>
      <w:r w:rsidR="00EF0437" w:rsidRPr="00EF0437">
        <w:rPr>
          <w:rFonts w:ascii="Arial" w:eastAsia="Arial" w:hAnsi="Arial" w:cs="Arial"/>
          <w:u w:val="single"/>
        </w:rPr>
        <w:br/>
      </w:r>
      <w:r w:rsidR="00EF0437" w:rsidRPr="00EF0437">
        <w:rPr>
          <w:rFonts w:ascii="Arial" w:eastAsia="Arial" w:hAnsi="Arial" w:cs="Arial"/>
          <w:u w:val="single"/>
        </w:rPr>
        <w:br/>
      </w:r>
      <w:r w:rsidR="0049389E" w:rsidRPr="00EF0437">
        <w:rPr>
          <w:rFonts w:ascii="Arial" w:hAnsi="Arial" w:cs="Arial"/>
        </w:rPr>
        <w:t xml:space="preserve">binder, grand fournisseur de connecteurs circulaires industriels, a étendu plusieurs gammes de produits M12 pour l'automatisation avec différents produits. Les applications vont du câblage de base de capteurs et d’actionneurs, aux technologies de mesure et de commande industrielle, en passant par l'Ethernet industriel et les robots autonomes ou </w:t>
      </w:r>
      <w:proofErr w:type="spellStart"/>
      <w:r w:rsidR="0049389E" w:rsidRPr="00EF0437">
        <w:rPr>
          <w:rFonts w:ascii="Arial" w:hAnsi="Arial" w:cs="Arial"/>
        </w:rPr>
        <w:t>cobots</w:t>
      </w:r>
      <w:proofErr w:type="spellEnd"/>
      <w:r w:rsidR="0049389E" w:rsidRPr="00EF0437">
        <w:rPr>
          <w:rFonts w:ascii="Arial" w:hAnsi="Arial" w:cs="Arial"/>
        </w:rPr>
        <w:t>. Le développement produit s’est basé sur les exigences de la norme DIN EN IEC 61076-2 relative aux M12. Il suit les tendances actuelles en matière de miniaturisation, de variabilité d'utilisation et de rentabilité.</w:t>
      </w:r>
    </w:p>
    <w:p w14:paraId="5C18EC18" w14:textId="77777777" w:rsidR="0049389E" w:rsidRPr="00EF0437" w:rsidRDefault="0049389E" w:rsidP="00EF0437">
      <w:pPr>
        <w:pStyle w:val="TextA"/>
        <w:widowControl w:val="0"/>
        <w:spacing w:after="200" w:line="360" w:lineRule="auto"/>
        <w:rPr>
          <w:rFonts w:ascii="Arial" w:eastAsia="Calibri" w:hAnsi="Arial" w:cs="Arial"/>
        </w:rPr>
      </w:pPr>
      <w:r w:rsidRPr="00EF0437">
        <w:rPr>
          <w:rFonts w:ascii="Arial" w:hAnsi="Arial" w:cs="Arial"/>
        </w:rPr>
        <w:t xml:space="preserve">Comme toutes les séries M12 de binder, ces produits répondent au moins au degré de protection IP67. Ils sont mécaniquement robustes, durables et conçus pour être sûrs pour l'utilisateur grâce à leur codage. Plusieurs versions de produits blindés ou </w:t>
      </w:r>
      <w:proofErr w:type="spellStart"/>
      <w:r w:rsidRPr="00EF0437">
        <w:rPr>
          <w:rFonts w:ascii="Arial" w:hAnsi="Arial" w:cs="Arial"/>
        </w:rPr>
        <w:t>blindables</w:t>
      </w:r>
      <w:proofErr w:type="spellEnd"/>
      <w:r w:rsidRPr="00EF0437">
        <w:rPr>
          <w:rFonts w:ascii="Arial" w:hAnsi="Arial" w:cs="Arial"/>
        </w:rPr>
        <w:t xml:space="preserve"> sont disponibles pour l'application dans les environnements industriels chargés en électromagnétisme.</w:t>
      </w:r>
    </w:p>
    <w:p w14:paraId="3179A564" w14:textId="7E0C013F" w:rsidR="0049389E" w:rsidRPr="00EF0437" w:rsidRDefault="0049389E" w:rsidP="00EF0437">
      <w:pPr>
        <w:pStyle w:val="TextA"/>
        <w:widowControl w:val="0"/>
        <w:spacing w:after="200" w:line="360" w:lineRule="auto"/>
        <w:rPr>
          <w:rFonts w:ascii="Arial" w:eastAsia="Calibri" w:hAnsi="Arial" w:cs="Arial"/>
        </w:rPr>
      </w:pPr>
      <w:r w:rsidRPr="00EF0437">
        <w:rPr>
          <w:rFonts w:ascii="Arial" w:hAnsi="Arial" w:cs="Arial"/>
        </w:rPr>
        <w:t>Pour l'année en cours, binder a annoncé de nouveaux développements dans le domaine du verrouillage push-pull et des solutions M12 monocâbles.</w:t>
      </w:r>
      <w:r w:rsidR="00EF0437" w:rsidRPr="00EF0437">
        <w:rPr>
          <w:rFonts w:ascii="Arial" w:hAnsi="Arial" w:cs="Arial"/>
        </w:rPr>
        <w:br/>
      </w:r>
      <w:r w:rsidR="00EF0437" w:rsidRPr="00EF0437">
        <w:rPr>
          <w:rFonts w:ascii="Arial" w:hAnsi="Arial" w:cs="Arial"/>
        </w:rPr>
        <w:br/>
      </w:r>
      <w:r w:rsidRPr="00EF0437">
        <w:rPr>
          <w:rFonts w:ascii="Arial" w:hAnsi="Arial" w:cs="Arial"/>
          <w:b/>
        </w:rPr>
        <w:t xml:space="preserve">Bases du M12 : épine dorsale des réseaux </w:t>
      </w:r>
      <w:proofErr w:type="spellStart"/>
      <w:r w:rsidRPr="00EF0437">
        <w:rPr>
          <w:rFonts w:ascii="Arial" w:hAnsi="Arial" w:cs="Arial"/>
          <w:b/>
        </w:rPr>
        <w:t>IIoT</w:t>
      </w:r>
      <w:proofErr w:type="spellEnd"/>
      <w:r w:rsidR="00EF0437" w:rsidRPr="00EF0437">
        <w:rPr>
          <w:rFonts w:ascii="Arial" w:hAnsi="Arial" w:cs="Arial"/>
          <w:b/>
        </w:rPr>
        <w:br/>
      </w:r>
      <w:r w:rsidRPr="00EF0437">
        <w:rPr>
          <w:rFonts w:ascii="Arial" w:hAnsi="Arial" w:cs="Arial"/>
        </w:rPr>
        <w:t>Au départ surtout utilisé dans l’automobile, le M12 s'est imposé depuis les années 80 comme une interface extrêmement robuste, fiable et compacte, mais aussi très performante dans le domaine de l'automatisation. Il est utilisé dans de nouvelles machines et de nouveaux systèmes, mais aussi pour moderniser des infrastructures existantes. Plus l'Internet industriel des objets (</w:t>
      </w:r>
      <w:proofErr w:type="spellStart"/>
      <w:r w:rsidRPr="00EF0437">
        <w:rPr>
          <w:rFonts w:ascii="Arial" w:hAnsi="Arial" w:cs="Arial"/>
        </w:rPr>
        <w:t>IIoT</w:t>
      </w:r>
      <w:proofErr w:type="spellEnd"/>
      <w:r w:rsidRPr="00EF0437">
        <w:rPr>
          <w:rFonts w:ascii="Arial" w:hAnsi="Arial" w:cs="Arial"/>
        </w:rPr>
        <w:t>) s'impose dans les usines et les installations de traitement modernes, plus le nombre de composants d'automatisation à connecter au réseau augmente, et aussi par voie de conséquence le nombre d'interfaces nécessaires.</w:t>
      </w:r>
    </w:p>
    <w:p w14:paraId="22CAB749" w14:textId="77777777" w:rsidR="0049389E" w:rsidRPr="00EF0437" w:rsidRDefault="0049389E" w:rsidP="00EF0437">
      <w:pPr>
        <w:pStyle w:val="Text"/>
        <w:widowControl w:val="0"/>
        <w:spacing w:after="200" w:line="360" w:lineRule="auto"/>
        <w:rPr>
          <w:rFonts w:ascii="Arial" w:eastAsia="Calibri" w:hAnsi="Arial" w:cs="Arial"/>
          <w:u w:color="000000"/>
        </w:rPr>
      </w:pPr>
      <w:r w:rsidRPr="00EF0437">
        <w:rPr>
          <w:rFonts w:ascii="Arial" w:hAnsi="Arial" w:cs="Arial"/>
          <w:u w:color="000000"/>
        </w:rPr>
        <w:t xml:space="preserve">En fonction de leur codage et de leur conception, les connecteurs M12 peuvent transmettre des signaux, des données et, si nécessaire, de l'énergie électrique entre des dispositifs de terrain, comme des capteurs, des contrôleurs ou des lecteurs, et d'autres nœuds de réseau. D'une part, ils sont capables de gérer les débits élevés des réseaux Ethernet modernes. D'autre part, ils peuvent </w:t>
      </w:r>
      <w:r w:rsidRPr="00EF0437">
        <w:rPr>
          <w:rFonts w:ascii="Arial" w:hAnsi="Arial" w:cs="Arial"/>
          <w:u w:color="000000"/>
        </w:rPr>
        <w:lastRenderedPageBreak/>
        <w:t>aussi alimenter des composants comme des variateurs de vitesse de puissance élevée. Afin d'utiliser au mieux la place disponible, il est intéressant de transmettre les données et l'alimentation grâce à un seul et même connecteur. Ces solutions hybrides sont de plus en plus attrayantes, mais leur mise en œuvre technique est particulièrement exigeante.</w:t>
      </w:r>
    </w:p>
    <w:p w14:paraId="79DAFBD0" w14:textId="77777777" w:rsidR="0049389E" w:rsidRPr="00EF0437" w:rsidRDefault="0049389E" w:rsidP="00EF0437">
      <w:pPr>
        <w:pStyle w:val="Text"/>
        <w:widowControl w:val="0"/>
        <w:spacing w:after="200" w:line="360" w:lineRule="auto"/>
        <w:rPr>
          <w:rFonts w:ascii="Arial" w:eastAsia="Calibri" w:hAnsi="Arial" w:cs="Arial"/>
          <w:u w:color="000000"/>
        </w:rPr>
      </w:pPr>
      <w:r w:rsidRPr="00EF0437">
        <w:rPr>
          <w:rFonts w:ascii="Arial" w:hAnsi="Arial" w:cs="Arial"/>
          <w:u w:color="000000"/>
        </w:rPr>
        <w:t>Le codage A (domaine d'application : capteurs, alimentation CC) est disponible avec 3, 4, 5, 8 ou 12 broches. Les codages B (</w:t>
      </w:r>
      <w:proofErr w:type="spellStart"/>
      <w:r w:rsidRPr="00EF0437">
        <w:rPr>
          <w:rFonts w:ascii="Arial" w:hAnsi="Arial" w:cs="Arial"/>
          <w:u w:color="000000"/>
        </w:rPr>
        <w:t>Profibus</w:t>
      </w:r>
      <w:proofErr w:type="spellEnd"/>
      <w:r w:rsidRPr="00EF0437">
        <w:rPr>
          <w:rFonts w:ascii="Arial" w:hAnsi="Arial" w:cs="Arial"/>
          <w:u w:color="000000"/>
        </w:rPr>
        <w:t>), D (Ethernet 100 Mbits) et X (Ethernet 10 Gbits) avec respectivement 4 et 8 broches conviennent à la transmission de données à différents débits.</w:t>
      </w:r>
    </w:p>
    <w:p w14:paraId="60FB4C74" w14:textId="1E9CAFD9" w:rsidR="0049389E" w:rsidRPr="00EF0437" w:rsidRDefault="0049389E" w:rsidP="00EF0437">
      <w:pPr>
        <w:pStyle w:val="Text"/>
        <w:widowControl w:val="0"/>
        <w:spacing w:after="200" w:line="360" w:lineRule="auto"/>
        <w:rPr>
          <w:rFonts w:ascii="Arial" w:eastAsia="Calibri" w:hAnsi="Arial" w:cs="Arial"/>
          <w:u w:color="000000"/>
        </w:rPr>
      </w:pPr>
      <w:r w:rsidRPr="00EF0437">
        <w:rPr>
          <w:rFonts w:ascii="Arial" w:hAnsi="Arial" w:cs="Arial"/>
          <w:u w:color="000000"/>
        </w:rPr>
        <w:t>Enfin, pour l'alimentation, par exemple pour les variateurs CA et les convertisseurs de fréquenc</w:t>
      </w:r>
      <w:r w:rsidR="00F31672">
        <w:rPr>
          <w:rFonts w:ascii="Arial" w:hAnsi="Arial" w:cs="Arial"/>
          <w:u w:color="000000"/>
        </w:rPr>
        <w:t xml:space="preserve">e, les codages S et K (jusqu'à </w:t>
      </w:r>
      <w:r w:rsidRPr="00EF0437">
        <w:rPr>
          <w:rFonts w:ascii="Arial" w:hAnsi="Arial" w:cs="Arial"/>
          <w:u w:color="000000"/>
        </w:rPr>
        <w:t>6</w:t>
      </w:r>
      <w:r w:rsidR="00F31672">
        <w:rPr>
          <w:rFonts w:ascii="Arial" w:hAnsi="Arial" w:cs="Arial"/>
          <w:u w:color="000000"/>
        </w:rPr>
        <w:t>3</w:t>
      </w:r>
      <w:r w:rsidRPr="00EF0437">
        <w:rPr>
          <w:rFonts w:ascii="Arial" w:hAnsi="Arial" w:cs="Arial"/>
          <w:u w:color="000000"/>
        </w:rPr>
        <w:t>0 VCA et 16 A) et, par exemple pour les variateurs CC ou l'éclairage LED, les codages T et L (jusqu'à 63 VCC et 16 A) sont également disponibles.</w:t>
      </w:r>
    </w:p>
    <w:p w14:paraId="178D953D" w14:textId="0B76B5B0" w:rsidR="0049389E" w:rsidRPr="00EF0437" w:rsidRDefault="0049389E" w:rsidP="00EF0437">
      <w:pPr>
        <w:pStyle w:val="Text"/>
        <w:widowControl w:val="0"/>
        <w:spacing w:after="200" w:line="360" w:lineRule="auto"/>
        <w:rPr>
          <w:rFonts w:ascii="Arial" w:eastAsia="Calibri" w:hAnsi="Arial" w:cs="Arial"/>
          <w:u w:color="000000"/>
        </w:rPr>
      </w:pPr>
      <w:r w:rsidRPr="00EF0437">
        <w:rPr>
          <w:rFonts w:ascii="Arial" w:hAnsi="Arial" w:cs="Arial"/>
          <w:u w:color="000000"/>
        </w:rPr>
        <w:t>Tous les connecteurs M12 offrent une protection minimale IP67 contre la poussière et l’humidité. Des variantes spéciales sont également disponibles en IP68 et IP69K pour certaines applications très strictes au niveau hygiène. Selon leur conception, les connecteurs M12 sont destinés à différents types d'applications : Les versions dotées de terminaisons spéciales, par exemple à sertir ou à pince-fil, conviennent aux applications soumises à des vibrations. D’autres sont adaptées à l’utilisation en extérieur et peuvent, par exemple, résister aux rayons UV. Selon le domaine d'application, les boîtiers peuvent être en métal, en plastique ou en acier inoxydable.</w:t>
      </w:r>
      <w:r w:rsidR="00EF0437" w:rsidRPr="00EF0437">
        <w:rPr>
          <w:rFonts w:ascii="Arial" w:eastAsia="Calibri" w:hAnsi="Arial" w:cs="Arial"/>
          <w:u w:color="000000"/>
        </w:rPr>
        <w:br/>
      </w:r>
      <w:r w:rsidR="00EF0437" w:rsidRPr="00EF0437">
        <w:rPr>
          <w:rFonts w:ascii="Arial" w:eastAsia="Calibri" w:hAnsi="Arial" w:cs="Arial"/>
          <w:u w:color="000000"/>
        </w:rPr>
        <w:br/>
      </w:r>
      <w:r w:rsidRPr="00EF0437">
        <w:rPr>
          <w:rFonts w:ascii="Arial" w:hAnsi="Arial" w:cs="Arial"/>
          <w:b/>
          <w:u w:color="000000"/>
        </w:rPr>
        <w:t>Innovations M12 : optimisées pour l'</w:t>
      </w:r>
      <w:proofErr w:type="spellStart"/>
      <w:r w:rsidRPr="00EF0437">
        <w:rPr>
          <w:rFonts w:ascii="Arial" w:hAnsi="Arial" w:cs="Arial"/>
          <w:b/>
          <w:u w:color="000000"/>
        </w:rPr>
        <w:t>IIoT</w:t>
      </w:r>
      <w:proofErr w:type="spellEnd"/>
      <w:r w:rsidR="00EF0437" w:rsidRPr="00EF0437">
        <w:rPr>
          <w:rFonts w:ascii="Arial" w:eastAsia="Calibri" w:hAnsi="Arial" w:cs="Arial"/>
          <w:u w:color="000000"/>
        </w:rPr>
        <w:br/>
      </w:r>
      <w:r w:rsidRPr="00EF0437">
        <w:rPr>
          <w:rFonts w:ascii="Arial" w:hAnsi="Arial" w:cs="Arial"/>
          <w:u w:color="000000"/>
        </w:rPr>
        <w:t xml:space="preserve">À mesure que les dispositifs de terrain gagnent en fonctionnalité, leurs besoins en énergie augmentent. Par ailleurs, la densité des interfaces augmente, ce qui nécessite des solutions de connectivité particulièrement compactes. Pour l'alimentation de dispositifs en 63 VCC jusqu'à 16 A, binder a élargi sa gamme M12 avec des connecteurs à montage en façade à codage L et contacts à souder au tremper. Les produits Série 823, peu encombrants, conviennent au soudage manuel, à la vague ou par </w:t>
      </w:r>
      <w:proofErr w:type="spellStart"/>
      <w:r w:rsidRPr="00EF0437">
        <w:rPr>
          <w:rFonts w:ascii="Arial" w:hAnsi="Arial" w:cs="Arial"/>
          <w:u w:color="000000"/>
        </w:rPr>
        <w:t>refusion</w:t>
      </w:r>
      <w:proofErr w:type="spellEnd"/>
      <w:r w:rsidRPr="00EF0437">
        <w:rPr>
          <w:rFonts w:ascii="Arial" w:hAnsi="Arial" w:cs="Arial"/>
          <w:u w:color="000000"/>
        </w:rPr>
        <w:t xml:space="preserve"> sur les circuits imprimés. Bénéficiant d’une protection IP68 une fois accouplés, ils sont conçus pour le montage en face avant ou arrière, et leur conception sophistiquée en deux parties élimine les sources de défaillance potentielles : Étant donné que le corps est soudé au circuit imprimé, mais que la bride est fixée directement au dispositif, le soudage peut se faire sans le boîtier, qui peut être monté ultérieurement sans perturber les joints de soudure.</w:t>
      </w:r>
    </w:p>
    <w:p w14:paraId="1D88C64F" w14:textId="1913BFC3" w:rsidR="0049389E" w:rsidRPr="00EF0437" w:rsidRDefault="0049389E" w:rsidP="00EF0437">
      <w:pPr>
        <w:pStyle w:val="Text"/>
        <w:widowControl w:val="0"/>
        <w:spacing w:after="200" w:line="360" w:lineRule="auto"/>
        <w:rPr>
          <w:rFonts w:ascii="Arial" w:eastAsia="Calibri" w:hAnsi="Arial" w:cs="Arial"/>
          <w:u w:color="000000"/>
        </w:rPr>
      </w:pPr>
      <w:r w:rsidRPr="00EF0437">
        <w:rPr>
          <w:rFonts w:ascii="Arial" w:hAnsi="Arial" w:cs="Arial"/>
          <w:u w:color="000000"/>
        </w:rPr>
        <w:t>Le câblage unipolaire, fastidieux et sujet à erreur, n'est plus nécessaire grâce aux câbles prêts-à-connecter, comme ceux que binder propose dans le segment M12. Les produits préassemblés et surmoulés, déjà testés conformément à la norme DIN EN IEC 61076-2, réduisent sensiblement les efforts d'installation et de câblage, et permettent de mettre en œuvre des concepts « plug-and-</w:t>
      </w:r>
      <w:proofErr w:type="spellStart"/>
      <w:r w:rsidRPr="00EF0437">
        <w:rPr>
          <w:rFonts w:ascii="Arial" w:hAnsi="Arial" w:cs="Arial"/>
          <w:u w:color="000000"/>
        </w:rPr>
        <w:t>work</w:t>
      </w:r>
      <w:proofErr w:type="spellEnd"/>
      <w:r w:rsidRPr="00EF0437">
        <w:rPr>
          <w:rFonts w:ascii="Arial" w:hAnsi="Arial" w:cs="Arial"/>
          <w:u w:color="000000"/>
        </w:rPr>
        <w:t xml:space="preserve"> » économiques. L'offre de câbles prêts-à-connecter binder dans le segment M12 comprend un certain </w:t>
      </w:r>
      <w:r w:rsidRPr="00EF0437">
        <w:rPr>
          <w:rFonts w:ascii="Arial" w:hAnsi="Arial" w:cs="Arial"/>
          <w:u w:color="000000"/>
        </w:rPr>
        <w:lastRenderedPageBreak/>
        <w:t>nombre de versions : Des produits droits et coudés, ainsi que des produits moulés sur une ou deux faces, avec différents codages et différentes qualités de câble sont disponibles avec 3 à 12 broches.</w:t>
      </w:r>
      <w:r w:rsidR="00EF0437" w:rsidRPr="00EF0437">
        <w:rPr>
          <w:rFonts w:ascii="Arial" w:eastAsia="Calibri" w:hAnsi="Arial" w:cs="Arial"/>
          <w:u w:color="000000"/>
        </w:rPr>
        <w:br/>
      </w:r>
      <w:r w:rsidR="00EF0437" w:rsidRPr="00EF0437">
        <w:rPr>
          <w:rFonts w:ascii="Arial" w:eastAsia="Calibri" w:hAnsi="Arial" w:cs="Arial"/>
          <w:u w:color="000000"/>
        </w:rPr>
        <w:br/>
      </w:r>
      <w:r w:rsidRPr="00EF0437">
        <w:rPr>
          <w:rFonts w:ascii="Arial" w:hAnsi="Arial" w:cs="Arial"/>
          <w:b/>
          <w:u w:color="000000"/>
        </w:rPr>
        <w:t>Perspectives M12 : solutions monocâbles et verrouillage push-pull</w:t>
      </w:r>
      <w:r w:rsidR="00EF0437" w:rsidRPr="00EF0437">
        <w:rPr>
          <w:rFonts w:ascii="Arial" w:eastAsia="Calibri" w:hAnsi="Arial" w:cs="Arial"/>
          <w:u w:color="000000"/>
        </w:rPr>
        <w:br/>
      </w:r>
      <w:r w:rsidRPr="00EF0437">
        <w:rPr>
          <w:rFonts w:ascii="Arial" w:hAnsi="Arial" w:cs="Arial"/>
          <w:u w:color="000000"/>
        </w:rPr>
        <w:t xml:space="preserve">binder répond aux besoins de miniaturisation et de simplification d'installation en proposant sa propre solution monocâble pour le segment M12. Le connecteur M12 combine 7 contacts signaux et 2 contacts d'alimentation, et combine ainsi alimentation et signaux dans un même connecteur. Jusqu’à 63 V et 12 A nominal sont possibles pour l'alimentation, et jusqu'à 12 V et 0,5 A pour la transmission de signaux. En plus des composants à monter sur carte à contacts </w:t>
      </w:r>
      <w:proofErr w:type="spellStart"/>
      <w:r w:rsidRPr="00EF0437">
        <w:rPr>
          <w:rFonts w:ascii="Arial" w:hAnsi="Arial" w:cs="Arial"/>
          <w:u w:color="000000"/>
        </w:rPr>
        <w:t>traversants</w:t>
      </w:r>
      <w:proofErr w:type="spellEnd"/>
      <w:r w:rsidRPr="00EF0437">
        <w:rPr>
          <w:rFonts w:ascii="Arial" w:hAnsi="Arial" w:cs="Arial"/>
          <w:u w:color="000000"/>
        </w:rPr>
        <w:t xml:space="preserve"> ou CMS, des versions à fils, et des variantes avec boîtier en acier inoxydable ou en plastique seront disponibles. Il existe aussi des connecteurs hybrides conçus pour les applications extérieures, qui élargissent encore la gamme d'applications.</w:t>
      </w:r>
    </w:p>
    <w:p w14:paraId="6200C3D8" w14:textId="343A4F46" w:rsidR="00EF0437" w:rsidRPr="00EF0437" w:rsidRDefault="0049389E" w:rsidP="00EF0437">
      <w:pPr>
        <w:spacing w:after="200" w:line="360" w:lineRule="auto"/>
        <w:rPr>
          <w:rFonts w:ascii="Arial" w:hAnsi="Arial" w:cs="Arial"/>
        </w:rPr>
      </w:pPr>
      <w:r w:rsidRPr="00EF0437">
        <w:rPr>
          <w:rFonts w:ascii="Arial" w:hAnsi="Arial" w:cs="Arial"/>
        </w:rPr>
        <w:t xml:space="preserve">En outre, binder annonce le développement de connecteurs M12 à verrouillage push-pull extérieur. Cette variante viendra compléter les produits M12 filetés à verrouillage push-pull en version M12. Au lieu d’avoir à visser, le côté câble se verrouille sur le dispositif quand on enfonce la fiche. La conception du produit est conforme à la norme DIN EN IEC 61076-2-010, assure une </w:t>
      </w:r>
      <w:proofErr w:type="spellStart"/>
      <w:r w:rsidRPr="00EF0437">
        <w:rPr>
          <w:rFonts w:ascii="Arial" w:hAnsi="Arial" w:cs="Arial"/>
        </w:rPr>
        <w:t>rétro-compatibilité</w:t>
      </w:r>
      <w:proofErr w:type="spellEnd"/>
      <w:r w:rsidRPr="00EF0437">
        <w:rPr>
          <w:rFonts w:ascii="Arial" w:hAnsi="Arial" w:cs="Arial"/>
        </w:rPr>
        <w:t xml:space="preserve"> avec le verrouillage à vis M12 côté dispositif, et représente donc un concept de connexion particulièrement souple et rapide.</w:t>
      </w:r>
      <w:r w:rsidR="00EF0437" w:rsidRPr="00EF0437">
        <w:rPr>
          <w:rFonts w:ascii="Arial" w:eastAsia="Arial" w:hAnsi="Arial" w:cs="Arial"/>
        </w:rPr>
        <w:br/>
      </w:r>
      <w:r w:rsidR="00EF0437" w:rsidRPr="00EF0437">
        <w:rPr>
          <w:rFonts w:ascii="Arial" w:eastAsia="Arial" w:hAnsi="Arial" w:cs="Arial"/>
        </w:rPr>
        <w:br/>
      </w:r>
      <w:r w:rsidRPr="00EF0437">
        <w:rPr>
          <w:rFonts w:ascii="Arial" w:hAnsi="Arial" w:cs="Arial"/>
          <w:b/>
        </w:rPr>
        <w:t>À propos de binder</w:t>
      </w:r>
      <w:r w:rsidR="00EF0437" w:rsidRPr="00EF0437">
        <w:rPr>
          <w:rFonts w:ascii="Arial" w:eastAsia="Arial" w:hAnsi="Arial" w:cs="Arial"/>
        </w:rPr>
        <w:br/>
      </w:r>
      <w:proofErr w:type="spellStart"/>
      <w:r w:rsidR="00EF0437" w:rsidRPr="00EF0437">
        <w:rPr>
          <w:rFonts w:ascii="Arial" w:hAnsi="Arial" w:cs="Arial"/>
        </w:rPr>
        <w:t>binder</w:t>
      </w:r>
      <w:proofErr w:type="spellEnd"/>
      <w:r w:rsidR="00EF0437" w:rsidRPr="00EF0437">
        <w:rPr>
          <w:rFonts w:ascii="Arial" w:hAnsi="Arial" w:cs="Arial"/>
        </w:rPr>
        <w:t>, dont le siège est à Neckarsulm, en Allemagne, est une entreprise familiale reposant sur des valeurs traditionnelles, qui est un leader des connecteurs circulaires. Depuis 1960, binder est synonyme de la plus haute qualité. Le binder group comprend le siège de la société, 16 filiales, deux fournisseurs de services système, ainsi qu'un Centre d'innovation et de technologie.</w:t>
      </w:r>
    </w:p>
    <w:p w14:paraId="232C7794" w14:textId="133BFD5C" w:rsidR="00C67BA8" w:rsidRPr="00EF0437" w:rsidRDefault="00EF0437" w:rsidP="00C67BA8">
      <w:pPr>
        <w:spacing w:after="200" w:line="360" w:lineRule="auto"/>
        <w:rPr>
          <w:rFonts w:ascii="Arial" w:eastAsia="Arial" w:hAnsi="Arial" w:cs="Arial"/>
        </w:rPr>
      </w:pPr>
      <w:r w:rsidRPr="00EF0437">
        <w:rPr>
          <w:rFonts w:ascii="Arial" w:hAnsi="Arial" w:cs="Arial"/>
        </w:rPr>
        <w:t xml:space="preserve">L'entreprise travaille avec des partenaires distributeurs sur les six continents, et emploie environ </w:t>
      </w:r>
      <w:r>
        <w:rPr>
          <w:rFonts w:ascii="Arial" w:hAnsi="Arial" w:cs="Arial"/>
        </w:rPr>
        <w:br/>
      </w:r>
      <w:r w:rsidRPr="00EF0437">
        <w:rPr>
          <w:rFonts w:ascii="Arial" w:hAnsi="Arial" w:cs="Arial"/>
        </w:rPr>
        <w:t>2 000 personnes dans le monde. En plus de l'Allemagne, binder dispose de sites en Autriche, en Chine, en France, en Hongrie, aux Pays-Bas, à Singapour, en Suède, en Suisse, au Royaume-Uni et aux États-Unis.</w:t>
      </w:r>
      <w:r>
        <w:rPr>
          <w:rFonts w:ascii="Arial" w:hAnsi="Arial" w:cs="Arial"/>
        </w:rPr>
        <w:br/>
      </w:r>
      <w:r>
        <w:rPr>
          <w:rFonts w:ascii="Arial" w:hAnsi="Arial" w:cs="Arial"/>
        </w:rPr>
        <w:br/>
      </w:r>
    </w:p>
    <w:p w14:paraId="33029FF2" w14:textId="1DD95434" w:rsidR="00C67BA8" w:rsidRPr="00C67BA8" w:rsidRDefault="00EF0437" w:rsidP="00C67BA8">
      <w:pPr>
        <w:pStyle w:val="Standard1"/>
        <w:widowControl w:val="0"/>
        <w:spacing w:before="0" w:after="200" w:line="360" w:lineRule="auto"/>
        <w:rPr>
          <w:rFonts w:ascii="Arial" w:hAnsi="Arial" w:cs="Arial"/>
          <w:sz w:val="22"/>
          <w:szCs w:val="22"/>
        </w:rPr>
      </w:pPr>
      <w:r w:rsidRPr="00EF0437">
        <w:rPr>
          <w:rFonts w:ascii="Arial" w:eastAsia="Arial" w:hAnsi="Arial" w:cs="Arial"/>
          <w:sz w:val="22"/>
          <w:szCs w:val="22"/>
        </w:rPr>
        <w:br/>
      </w:r>
      <w:r w:rsidR="00C67BA8">
        <w:rPr>
          <w:rFonts w:ascii="Arial" w:eastAsia="Arial" w:hAnsi="Arial" w:cs="Arial"/>
          <w:sz w:val="22"/>
          <w:szCs w:val="22"/>
        </w:rPr>
        <w:br/>
      </w:r>
      <w:r w:rsidRPr="00EF0437">
        <w:rPr>
          <w:rFonts w:ascii="Arial" w:eastAsia="Arial" w:hAnsi="Arial" w:cs="Arial"/>
          <w:sz w:val="22"/>
          <w:szCs w:val="22"/>
        </w:rPr>
        <w:br/>
      </w:r>
      <w:r w:rsidRPr="00EF0437">
        <w:rPr>
          <w:rFonts w:ascii="Arial" w:eastAsia="Arial" w:hAnsi="Arial" w:cs="Arial"/>
          <w:sz w:val="22"/>
          <w:szCs w:val="22"/>
        </w:rPr>
        <w:br/>
      </w:r>
      <w:r w:rsidR="0049389E" w:rsidRPr="00EF0437">
        <w:rPr>
          <w:rFonts w:ascii="Arial" w:hAnsi="Arial" w:cs="Arial"/>
          <w:sz w:val="22"/>
          <w:szCs w:val="22"/>
          <w:u w:val="single"/>
        </w:rPr>
        <w:lastRenderedPageBreak/>
        <w:t>Légende</w:t>
      </w:r>
      <w:r w:rsidR="00B63FFB">
        <w:rPr>
          <w:rFonts w:ascii="Arial" w:hAnsi="Arial" w:cs="Arial"/>
          <w:sz w:val="22"/>
          <w:szCs w:val="22"/>
          <w:u w:val="single"/>
        </w:rPr>
        <w:t>s</w:t>
      </w:r>
      <w:r w:rsidR="0049389E" w:rsidRPr="00EF0437">
        <w:rPr>
          <w:rFonts w:ascii="Arial" w:hAnsi="Arial" w:cs="Arial"/>
          <w:sz w:val="22"/>
          <w:szCs w:val="22"/>
          <w:u w:val="single"/>
        </w:rPr>
        <w:t xml:space="preserve"> de l’image :</w:t>
      </w:r>
      <w:r w:rsidRPr="00EF0437">
        <w:rPr>
          <w:rFonts w:ascii="Arial" w:eastAsia="Arial" w:hAnsi="Arial" w:cs="Arial"/>
          <w:sz w:val="22"/>
          <w:szCs w:val="22"/>
        </w:rPr>
        <w:br/>
      </w:r>
      <w:r w:rsidR="00C67BA8" w:rsidRPr="00C67BA8">
        <w:rPr>
          <w:rFonts w:ascii="Arial" w:hAnsi="Arial" w:cs="Arial"/>
          <w:i/>
          <w:sz w:val="22"/>
          <w:szCs w:val="22"/>
        </w:rPr>
        <w:t>Figure 1:</w:t>
      </w:r>
      <w:r w:rsidR="0049389E" w:rsidRPr="00C67BA8">
        <w:rPr>
          <w:rFonts w:ascii="Arial" w:hAnsi="Arial" w:cs="Arial"/>
          <w:sz w:val="22"/>
          <w:szCs w:val="22"/>
        </w:rPr>
        <w:t xml:space="preserve"> Les connecteurs M12 pour montage en façade à codage L conviennent au soudage à la main, à la vague ou par </w:t>
      </w:r>
      <w:proofErr w:type="spellStart"/>
      <w:r w:rsidR="0049389E" w:rsidRPr="00C67BA8">
        <w:rPr>
          <w:rFonts w:ascii="Arial" w:hAnsi="Arial" w:cs="Arial"/>
          <w:sz w:val="22"/>
          <w:szCs w:val="22"/>
        </w:rPr>
        <w:t>refu</w:t>
      </w:r>
      <w:r w:rsidR="00C67BA8" w:rsidRPr="00C67BA8">
        <w:rPr>
          <w:rFonts w:ascii="Arial" w:hAnsi="Arial" w:cs="Arial"/>
          <w:sz w:val="22"/>
          <w:szCs w:val="22"/>
        </w:rPr>
        <w:t>sion</w:t>
      </w:r>
      <w:proofErr w:type="spellEnd"/>
      <w:r w:rsidR="00C67BA8" w:rsidRPr="00C67BA8">
        <w:rPr>
          <w:rFonts w:ascii="Arial" w:hAnsi="Arial" w:cs="Arial"/>
          <w:sz w:val="22"/>
          <w:szCs w:val="22"/>
        </w:rPr>
        <w:t xml:space="preserve"> sur les circuits imprimés. Photo : binder</w:t>
      </w:r>
    </w:p>
    <w:p w14:paraId="6DE9A0CA" w14:textId="18C3B346" w:rsidR="0089195D" w:rsidRPr="00EF0437" w:rsidRDefault="00C67BA8" w:rsidP="0089195D">
      <w:pPr>
        <w:pStyle w:val="Standard1"/>
        <w:widowControl w:val="0"/>
        <w:spacing w:before="0" w:line="360" w:lineRule="auto"/>
        <w:rPr>
          <w:rFonts w:ascii="Arial" w:eastAsia="Calibri" w:hAnsi="Arial" w:cs="Arial"/>
          <w:sz w:val="22"/>
          <w:szCs w:val="22"/>
          <w:u w:val="single"/>
        </w:rPr>
      </w:pPr>
      <w:r w:rsidRPr="00C67BA8">
        <w:rPr>
          <w:rFonts w:ascii="Arial" w:hAnsi="Arial" w:cs="Arial"/>
          <w:i/>
          <w:sz w:val="22"/>
          <w:szCs w:val="22"/>
        </w:rPr>
        <w:t>Figure 2:</w:t>
      </w:r>
      <w:r w:rsidRPr="00C67BA8">
        <w:rPr>
          <w:rFonts w:ascii="Arial" w:hAnsi="Arial" w:cs="Arial"/>
          <w:sz w:val="22"/>
          <w:szCs w:val="22"/>
        </w:rPr>
        <w:t xml:space="preserve"> </w:t>
      </w:r>
      <w:r w:rsidR="0049389E" w:rsidRPr="00C67BA8">
        <w:rPr>
          <w:rFonts w:ascii="Arial" w:hAnsi="Arial" w:cs="Arial"/>
          <w:sz w:val="22"/>
          <w:szCs w:val="22"/>
        </w:rPr>
        <w:t xml:space="preserve">Les connecteurs M12 </w:t>
      </w:r>
      <w:proofErr w:type="spellStart"/>
      <w:r w:rsidR="0049389E" w:rsidRPr="00C67BA8">
        <w:rPr>
          <w:rFonts w:ascii="Arial" w:hAnsi="Arial" w:cs="Arial"/>
          <w:sz w:val="22"/>
          <w:szCs w:val="22"/>
        </w:rPr>
        <w:t>pré-assemblés</w:t>
      </w:r>
      <w:proofErr w:type="spellEnd"/>
      <w:r w:rsidR="0049389E" w:rsidRPr="00C67BA8">
        <w:rPr>
          <w:rFonts w:ascii="Arial" w:hAnsi="Arial" w:cs="Arial"/>
          <w:sz w:val="22"/>
          <w:szCs w:val="22"/>
        </w:rPr>
        <w:t>, surmoulés et testés facilitent grandement l'installation.</w:t>
      </w:r>
      <w:r w:rsidR="00EF0437" w:rsidRPr="00C67BA8">
        <w:rPr>
          <w:rFonts w:ascii="Arial" w:hAnsi="Arial" w:cs="Arial"/>
          <w:sz w:val="22"/>
          <w:szCs w:val="22"/>
        </w:rPr>
        <w:t xml:space="preserve"> </w:t>
      </w:r>
      <w:r w:rsidR="0049389E" w:rsidRPr="00C67BA8">
        <w:rPr>
          <w:rFonts w:ascii="Arial" w:hAnsi="Arial" w:cs="Arial"/>
          <w:sz w:val="22"/>
          <w:szCs w:val="22"/>
        </w:rPr>
        <w:t>Photo : binder</w:t>
      </w:r>
      <w:r w:rsidR="00EF0437" w:rsidRPr="00C67BA8">
        <w:rPr>
          <w:rFonts w:ascii="Arial" w:hAnsi="Arial" w:cs="Arial"/>
          <w:sz w:val="22"/>
          <w:szCs w:val="22"/>
        </w:rPr>
        <w:br/>
      </w:r>
      <w:r w:rsidR="0089195D">
        <w:rPr>
          <w:rFonts w:ascii="Arial" w:hAnsi="Arial" w:cs="Arial"/>
          <w:sz w:val="22"/>
          <w:szCs w:val="22"/>
        </w:rPr>
        <w:br/>
      </w:r>
      <w:r w:rsidR="0089195D" w:rsidRPr="00EF0437">
        <w:rPr>
          <w:rFonts w:ascii="Arial" w:hAnsi="Arial" w:cs="Arial"/>
          <w:sz w:val="22"/>
          <w:szCs w:val="22"/>
          <w:u w:val="single"/>
        </w:rPr>
        <w:t>Domaines d'application :</w:t>
      </w:r>
    </w:p>
    <w:p w14:paraId="5B18AB5A" w14:textId="77777777" w:rsidR="0049389E" w:rsidRPr="00EF0437" w:rsidRDefault="0049389E" w:rsidP="00EF0437">
      <w:pPr>
        <w:numPr>
          <w:ilvl w:val="0"/>
          <w:numId w:val="3"/>
        </w:numPr>
        <w:spacing w:line="360" w:lineRule="auto"/>
        <w:rPr>
          <w:rFonts w:ascii="Arial" w:hAnsi="Arial" w:cs="Arial"/>
          <w:u w:color="333333"/>
        </w:rPr>
      </w:pPr>
      <w:r w:rsidRPr="00EF0437">
        <w:rPr>
          <w:rFonts w:ascii="Arial" w:hAnsi="Arial" w:cs="Arial"/>
          <w:u w:color="333333"/>
        </w:rPr>
        <w:t>Automatisation d’usines et de processus</w:t>
      </w:r>
    </w:p>
    <w:p w14:paraId="5C72954D" w14:textId="77777777" w:rsidR="0049389E" w:rsidRPr="00EF0437" w:rsidRDefault="0049389E" w:rsidP="00EF0437">
      <w:pPr>
        <w:numPr>
          <w:ilvl w:val="0"/>
          <w:numId w:val="3"/>
        </w:numPr>
        <w:spacing w:line="360" w:lineRule="auto"/>
        <w:rPr>
          <w:rFonts w:ascii="Arial" w:hAnsi="Arial" w:cs="Arial"/>
          <w:u w:color="333333"/>
        </w:rPr>
      </w:pPr>
      <w:r w:rsidRPr="00EF0437">
        <w:rPr>
          <w:rFonts w:ascii="Arial" w:hAnsi="Arial" w:cs="Arial"/>
          <w:u w:color="333333"/>
        </w:rPr>
        <w:t>Technologie d'automatisation distribuée</w:t>
      </w:r>
    </w:p>
    <w:p w14:paraId="32D6A39C" w14:textId="77777777" w:rsidR="0049389E" w:rsidRPr="00EF0437" w:rsidRDefault="0049389E" w:rsidP="00EF0437">
      <w:pPr>
        <w:numPr>
          <w:ilvl w:val="0"/>
          <w:numId w:val="3"/>
        </w:numPr>
        <w:spacing w:line="360" w:lineRule="auto"/>
        <w:rPr>
          <w:rFonts w:ascii="Arial" w:hAnsi="Arial" w:cs="Arial"/>
          <w:u w:color="333333"/>
        </w:rPr>
      </w:pPr>
      <w:r w:rsidRPr="00EF0437">
        <w:rPr>
          <w:rFonts w:ascii="Arial" w:hAnsi="Arial" w:cs="Arial"/>
          <w:u w:color="333333"/>
        </w:rPr>
        <w:t>Métrologie et commande industrielle</w:t>
      </w:r>
    </w:p>
    <w:p w14:paraId="6F4F5C14" w14:textId="77777777" w:rsidR="00C755F4" w:rsidRPr="00EF0437" w:rsidRDefault="0049389E" w:rsidP="00EF0437">
      <w:pPr>
        <w:numPr>
          <w:ilvl w:val="0"/>
          <w:numId w:val="3"/>
        </w:numPr>
        <w:spacing w:line="360" w:lineRule="auto"/>
        <w:rPr>
          <w:rFonts w:ascii="Arial" w:hAnsi="Arial" w:cs="Arial"/>
          <w:u w:color="333333"/>
        </w:rPr>
      </w:pPr>
      <w:r w:rsidRPr="00EF0437">
        <w:rPr>
          <w:rFonts w:ascii="Arial" w:hAnsi="Arial" w:cs="Arial"/>
          <w:u w:color="333333"/>
        </w:rPr>
        <w:t>Robotique</w:t>
      </w:r>
    </w:p>
    <w:p w14:paraId="528C6540" w14:textId="05571934" w:rsidR="0049389E" w:rsidRPr="00EF0437" w:rsidRDefault="00EF0437" w:rsidP="00EF0437">
      <w:pPr>
        <w:pStyle w:val="Standard1"/>
        <w:widowControl w:val="0"/>
        <w:spacing w:before="0" w:line="360" w:lineRule="auto"/>
        <w:rPr>
          <w:rFonts w:ascii="Arial" w:eastAsia="Calibri" w:hAnsi="Arial" w:cs="Arial"/>
          <w:sz w:val="22"/>
          <w:szCs w:val="22"/>
          <w:u w:val="single"/>
        </w:rPr>
      </w:pPr>
      <w:r w:rsidRPr="00EF0437">
        <w:rPr>
          <w:rFonts w:ascii="Arial" w:hAnsi="Arial" w:cs="Arial"/>
          <w:sz w:val="22"/>
          <w:szCs w:val="22"/>
          <w:u w:val="single"/>
        </w:rPr>
        <w:br/>
      </w:r>
      <w:r w:rsidR="0049389E" w:rsidRPr="00EF0437">
        <w:rPr>
          <w:rFonts w:ascii="Arial" w:hAnsi="Arial" w:cs="Arial"/>
          <w:sz w:val="22"/>
          <w:szCs w:val="22"/>
          <w:u w:val="single"/>
        </w:rPr>
        <w:t>Caractéristiques :</w:t>
      </w:r>
    </w:p>
    <w:p w14:paraId="6F1516FF" w14:textId="77777777" w:rsidR="0049389E" w:rsidRPr="00EF0437" w:rsidRDefault="0049389E" w:rsidP="00EF0437">
      <w:pPr>
        <w:pStyle w:val="Standard1"/>
        <w:widowControl w:val="0"/>
        <w:numPr>
          <w:ilvl w:val="0"/>
          <w:numId w:val="5"/>
        </w:numPr>
        <w:spacing w:before="0" w:line="360" w:lineRule="auto"/>
        <w:rPr>
          <w:rFonts w:ascii="Arial" w:hAnsi="Arial" w:cs="Arial"/>
          <w:color w:val="333333"/>
          <w:sz w:val="22"/>
          <w:szCs w:val="22"/>
        </w:rPr>
      </w:pPr>
      <w:r w:rsidRPr="00EF0437">
        <w:rPr>
          <w:rFonts w:ascii="Arial" w:hAnsi="Arial" w:cs="Arial"/>
          <w:sz w:val="22"/>
          <w:szCs w:val="22"/>
        </w:rPr>
        <w:t>Format : M12</w:t>
      </w:r>
    </w:p>
    <w:p w14:paraId="1720312C" w14:textId="67EBB70B" w:rsidR="0049389E" w:rsidRPr="00EF0437" w:rsidRDefault="0049389E" w:rsidP="00EF0437">
      <w:pPr>
        <w:pStyle w:val="Standard1"/>
        <w:widowControl w:val="0"/>
        <w:numPr>
          <w:ilvl w:val="0"/>
          <w:numId w:val="5"/>
        </w:numPr>
        <w:spacing w:before="0" w:line="360" w:lineRule="auto"/>
        <w:rPr>
          <w:rFonts w:ascii="Arial" w:hAnsi="Arial" w:cs="Arial"/>
          <w:color w:val="333333"/>
          <w:sz w:val="22"/>
          <w:szCs w:val="22"/>
        </w:rPr>
      </w:pPr>
      <w:r w:rsidRPr="00EF0437">
        <w:rPr>
          <w:rFonts w:ascii="Arial" w:hAnsi="Arial" w:cs="Arial"/>
          <w:sz w:val="22"/>
          <w:szCs w:val="22"/>
        </w:rPr>
        <w:t xml:space="preserve">Système de verrouillage : </w:t>
      </w:r>
      <w:r w:rsidR="00374E90" w:rsidRPr="00EF0437">
        <w:rPr>
          <w:rFonts w:ascii="Arial" w:hAnsi="Arial" w:cs="Arial"/>
          <w:sz w:val="22"/>
          <w:szCs w:val="22"/>
        </w:rPr>
        <w:t>push-pull</w:t>
      </w:r>
      <w:r w:rsidR="00374E90">
        <w:rPr>
          <w:rFonts w:ascii="Arial" w:hAnsi="Arial" w:cs="Arial"/>
          <w:sz w:val="22"/>
          <w:szCs w:val="22"/>
        </w:rPr>
        <w:t xml:space="preserve"> ou</w:t>
      </w:r>
      <w:r w:rsidR="00374E90" w:rsidRPr="00EF0437">
        <w:rPr>
          <w:rFonts w:ascii="Arial" w:hAnsi="Arial" w:cs="Arial"/>
          <w:sz w:val="22"/>
          <w:szCs w:val="22"/>
        </w:rPr>
        <w:t xml:space="preserve"> vis</w:t>
      </w:r>
      <w:bookmarkStart w:id="0" w:name="_GoBack"/>
      <w:bookmarkEnd w:id="0"/>
    </w:p>
    <w:p w14:paraId="490B1444" w14:textId="77777777" w:rsidR="0049389E" w:rsidRPr="00EF0437" w:rsidRDefault="0049389E" w:rsidP="00EF0437">
      <w:pPr>
        <w:pStyle w:val="Standard1"/>
        <w:widowControl w:val="0"/>
        <w:numPr>
          <w:ilvl w:val="0"/>
          <w:numId w:val="5"/>
        </w:numPr>
        <w:spacing w:before="0" w:line="360" w:lineRule="auto"/>
        <w:rPr>
          <w:rFonts w:ascii="Arial" w:hAnsi="Arial" w:cs="Arial"/>
          <w:color w:val="333333"/>
          <w:sz w:val="22"/>
          <w:szCs w:val="22"/>
        </w:rPr>
      </w:pPr>
      <w:r w:rsidRPr="00EF0437">
        <w:rPr>
          <w:rFonts w:ascii="Arial" w:hAnsi="Arial" w:cs="Arial"/>
          <w:sz w:val="22"/>
          <w:szCs w:val="22"/>
        </w:rPr>
        <w:t>Terminaisons : à sertir, à visser, à pince, IDT</w:t>
      </w:r>
    </w:p>
    <w:p w14:paraId="49153FC8" w14:textId="77777777" w:rsidR="0049389E" w:rsidRPr="00EF0437" w:rsidRDefault="0049389E" w:rsidP="00EF0437">
      <w:pPr>
        <w:pStyle w:val="Standard1"/>
        <w:widowControl w:val="0"/>
        <w:numPr>
          <w:ilvl w:val="0"/>
          <w:numId w:val="5"/>
        </w:numPr>
        <w:spacing w:before="0" w:line="360" w:lineRule="auto"/>
        <w:rPr>
          <w:rFonts w:ascii="Arial" w:hAnsi="Arial" w:cs="Arial"/>
          <w:color w:val="333333"/>
          <w:sz w:val="22"/>
          <w:szCs w:val="22"/>
        </w:rPr>
      </w:pPr>
      <w:r w:rsidRPr="00EF0437">
        <w:rPr>
          <w:rFonts w:ascii="Arial" w:hAnsi="Arial" w:cs="Arial"/>
          <w:sz w:val="22"/>
          <w:szCs w:val="22"/>
        </w:rPr>
        <w:t>Nombre de contacts : 3, 4, 5, 8 ou 12</w:t>
      </w:r>
    </w:p>
    <w:p w14:paraId="4B0C81DC" w14:textId="77777777" w:rsidR="00EF0437" w:rsidRPr="00EF0437" w:rsidRDefault="0049389E" w:rsidP="00EF0437">
      <w:pPr>
        <w:pStyle w:val="Standard1"/>
        <w:widowControl w:val="0"/>
        <w:numPr>
          <w:ilvl w:val="0"/>
          <w:numId w:val="5"/>
        </w:numPr>
        <w:spacing w:before="0" w:line="360" w:lineRule="auto"/>
        <w:rPr>
          <w:rFonts w:ascii="Arial" w:hAnsi="Arial" w:cs="Arial"/>
          <w:sz w:val="22"/>
          <w:szCs w:val="22"/>
          <w:u w:val="single"/>
        </w:rPr>
      </w:pPr>
      <w:r w:rsidRPr="00EF0437">
        <w:rPr>
          <w:rFonts w:ascii="Arial" w:hAnsi="Arial" w:cs="Arial"/>
          <w:color w:val="333333"/>
          <w:sz w:val="22"/>
          <w:szCs w:val="22"/>
          <w:u w:color="333333"/>
        </w:rPr>
        <w:t>Indice de protection : IP67 à IP68/IP69K</w:t>
      </w:r>
    </w:p>
    <w:p w14:paraId="7D0BBA31" w14:textId="4990C5C2" w:rsidR="00213B3E" w:rsidRPr="00EF0437" w:rsidRDefault="00EF0437" w:rsidP="00EF0437">
      <w:pPr>
        <w:pStyle w:val="Standard1"/>
        <w:widowControl w:val="0"/>
        <w:spacing w:before="0" w:line="360" w:lineRule="auto"/>
        <w:rPr>
          <w:rFonts w:ascii="Arial" w:hAnsi="Arial" w:cs="Arial"/>
          <w:sz w:val="22"/>
          <w:szCs w:val="22"/>
          <w:u w:val="single"/>
        </w:rPr>
      </w:pPr>
      <w:r w:rsidRPr="00EF0437">
        <w:rPr>
          <w:rFonts w:ascii="Arial" w:hAnsi="Arial" w:cs="Arial"/>
          <w:sz w:val="22"/>
          <w:szCs w:val="22"/>
          <w:u w:val="single"/>
        </w:rPr>
        <w:br/>
      </w:r>
      <w:r w:rsidR="00213B3E" w:rsidRPr="00EF0437">
        <w:rPr>
          <w:rFonts w:ascii="Arial" w:hAnsi="Arial" w:cs="Arial"/>
          <w:sz w:val="22"/>
          <w:szCs w:val="22"/>
          <w:u w:val="single"/>
        </w:rPr>
        <w:t>Adresse de la société :</w:t>
      </w:r>
      <w:r w:rsidRPr="00EF0437">
        <w:rPr>
          <w:rFonts w:ascii="Arial" w:hAnsi="Arial" w:cs="Arial"/>
          <w:sz w:val="22"/>
          <w:szCs w:val="22"/>
          <w:u w:val="single"/>
        </w:rPr>
        <w:br/>
      </w:r>
      <w:r w:rsidR="00213B3E" w:rsidRPr="00EF0437">
        <w:rPr>
          <w:rFonts w:ascii="Arial" w:hAnsi="Arial" w:cs="Arial"/>
          <w:sz w:val="22"/>
          <w:szCs w:val="22"/>
        </w:rPr>
        <w:t xml:space="preserve">Franz Binder GmbH &amp; Co. </w:t>
      </w:r>
      <w:r w:rsidRPr="00EF0437">
        <w:rPr>
          <w:rFonts w:ascii="Arial" w:hAnsi="Arial" w:cs="Arial"/>
          <w:sz w:val="22"/>
          <w:szCs w:val="22"/>
          <w:u w:val="single"/>
        </w:rPr>
        <w:br/>
      </w:r>
      <w:proofErr w:type="spellStart"/>
      <w:r w:rsidR="00213B3E" w:rsidRPr="00EF0437">
        <w:rPr>
          <w:rFonts w:ascii="Arial" w:hAnsi="Arial" w:cs="Arial"/>
          <w:sz w:val="22"/>
          <w:szCs w:val="22"/>
        </w:rPr>
        <w:t>Elektrische</w:t>
      </w:r>
      <w:proofErr w:type="spellEnd"/>
      <w:r w:rsidR="00213B3E" w:rsidRPr="00EF0437">
        <w:rPr>
          <w:rFonts w:ascii="Arial" w:hAnsi="Arial" w:cs="Arial"/>
          <w:sz w:val="22"/>
          <w:szCs w:val="22"/>
        </w:rPr>
        <w:t xml:space="preserve"> </w:t>
      </w:r>
      <w:proofErr w:type="spellStart"/>
      <w:r w:rsidR="00213B3E" w:rsidRPr="00EF0437">
        <w:rPr>
          <w:rFonts w:ascii="Arial" w:hAnsi="Arial" w:cs="Arial"/>
          <w:sz w:val="22"/>
          <w:szCs w:val="22"/>
        </w:rPr>
        <w:t>Bauelemente</w:t>
      </w:r>
      <w:proofErr w:type="spellEnd"/>
      <w:r w:rsidR="00213B3E" w:rsidRPr="00EF0437">
        <w:rPr>
          <w:rFonts w:ascii="Arial" w:hAnsi="Arial" w:cs="Arial"/>
          <w:sz w:val="22"/>
          <w:szCs w:val="22"/>
        </w:rPr>
        <w:t xml:space="preserve"> KG</w:t>
      </w:r>
      <w:r w:rsidRPr="00EF0437">
        <w:rPr>
          <w:rFonts w:ascii="Arial" w:hAnsi="Arial" w:cs="Arial"/>
          <w:sz w:val="22"/>
          <w:szCs w:val="22"/>
          <w:u w:val="single"/>
        </w:rPr>
        <w:br/>
      </w:r>
      <w:proofErr w:type="spellStart"/>
      <w:r w:rsidR="00213B3E" w:rsidRPr="00EF0437">
        <w:rPr>
          <w:rFonts w:ascii="Arial" w:hAnsi="Arial" w:cs="Arial"/>
          <w:sz w:val="22"/>
          <w:szCs w:val="22"/>
        </w:rPr>
        <w:t>Roetelstrasse</w:t>
      </w:r>
      <w:proofErr w:type="spellEnd"/>
      <w:r w:rsidR="00213B3E" w:rsidRPr="00EF0437">
        <w:rPr>
          <w:rFonts w:ascii="Arial" w:hAnsi="Arial" w:cs="Arial"/>
          <w:sz w:val="22"/>
          <w:szCs w:val="22"/>
        </w:rPr>
        <w:t xml:space="preserve"> 27</w:t>
      </w:r>
      <w:r w:rsidRPr="00EF0437">
        <w:rPr>
          <w:rFonts w:ascii="Arial" w:hAnsi="Arial" w:cs="Arial"/>
          <w:sz w:val="22"/>
          <w:szCs w:val="22"/>
          <w:u w:val="single"/>
        </w:rPr>
        <w:br/>
      </w:r>
      <w:r w:rsidR="00213B3E" w:rsidRPr="00EF0437">
        <w:rPr>
          <w:rFonts w:ascii="Arial" w:hAnsi="Arial" w:cs="Arial"/>
          <w:sz w:val="22"/>
          <w:szCs w:val="22"/>
        </w:rPr>
        <w:t>D-74172 Neckarsulm/Allemagne</w:t>
      </w:r>
      <w:r w:rsidRPr="00EF0437">
        <w:rPr>
          <w:rFonts w:ascii="Arial" w:hAnsi="Arial" w:cs="Arial"/>
          <w:sz w:val="22"/>
          <w:szCs w:val="22"/>
          <w:u w:val="single"/>
        </w:rPr>
        <w:br/>
      </w:r>
      <w:r w:rsidR="00213B3E" w:rsidRPr="00EF0437">
        <w:rPr>
          <w:rFonts w:ascii="Arial" w:hAnsi="Arial" w:cs="Arial"/>
          <w:sz w:val="22"/>
          <w:szCs w:val="22"/>
        </w:rPr>
        <w:t>Tél : +49 (0) 7132 325-0</w:t>
      </w:r>
      <w:r w:rsidRPr="00EF0437">
        <w:rPr>
          <w:rFonts w:ascii="Arial" w:hAnsi="Arial" w:cs="Arial"/>
          <w:sz w:val="22"/>
          <w:szCs w:val="22"/>
          <w:u w:val="single"/>
        </w:rPr>
        <w:br/>
      </w:r>
      <w:r w:rsidR="00213B3E" w:rsidRPr="00EF0437">
        <w:rPr>
          <w:rFonts w:ascii="Arial" w:hAnsi="Arial" w:cs="Arial"/>
          <w:sz w:val="22"/>
          <w:szCs w:val="22"/>
        </w:rPr>
        <w:t>Fax : +49 (0) 7132 325-150</w:t>
      </w:r>
      <w:r w:rsidRPr="00EF0437">
        <w:rPr>
          <w:rFonts w:ascii="Arial" w:hAnsi="Arial" w:cs="Arial"/>
          <w:sz w:val="22"/>
          <w:szCs w:val="22"/>
          <w:u w:val="single"/>
        </w:rPr>
        <w:br/>
      </w:r>
      <w:r w:rsidRPr="00EF0437">
        <w:rPr>
          <w:rFonts w:ascii="Arial" w:hAnsi="Arial" w:cs="Arial"/>
          <w:sz w:val="22"/>
          <w:szCs w:val="22"/>
        </w:rPr>
        <w:t>info@binder-connector.de</w:t>
      </w:r>
      <w:r w:rsidRPr="00EF0437">
        <w:rPr>
          <w:rFonts w:ascii="Arial" w:hAnsi="Arial" w:cs="Arial"/>
          <w:sz w:val="22"/>
          <w:szCs w:val="22"/>
          <w:u w:val="single"/>
        </w:rPr>
        <w:br/>
      </w:r>
      <w:r w:rsidRPr="00EF0437">
        <w:rPr>
          <w:rFonts w:ascii="Arial" w:hAnsi="Arial" w:cs="Arial"/>
          <w:sz w:val="22"/>
          <w:szCs w:val="22"/>
        </w:rPr>
        <w:t>www.binder-connector.de</w:t>
      </w:r>
      <w:r w:rsidRPr="00EF0437">
        <w:rPr>
          <w:rFonts w:ascii="Arial" w:hAnsi="Arial" w:cs="Arial"/>
          <w:sz w:val="22"/>
          <w:szCs w:val="22"/>
        </w:rPr>
        <w:br/>
      </w:r>
      <w:r w:rsidRPr="00EF0437">
        <w:rPr>
          <w:rFonts w:ascii="Arial" w:hAnsi="Arial" w:cs="Arial"/>
          <w:sz w:val="22"/>
          <w:szCs w:val="22"/>
        </w:rPr>
        <w:br/>
      </w:r>
      <w:r w:rsidR="00213B3E" w:rsidRPr="00EF0437">
        <w:rPr>
          <w:rFonts w:ascii="Arial" w:hAnsi="Arial" w:cs="Arial"/>
          <w:sz w:val="22"/>
          <w:szCs w:val="22"/>
          <w:u w:val="single"/>
        </w:rPr>
        <w:t>Contact presse :</w:t>
      </w:r>
    </w:p>
    <w:p w14:paraId="16C0EE04" w14:textId="08E9FD6E" w:rsidR="00C755F4" w:rsidRPr="00EF0437" w:rsidRDefault="00213B3E" w:rsidP="00EF0437">
      <w:pPr>
        <w:spacing w:after="200" w:line="360" w:lineRule="auto"/>
        <w:rPr>
          <w:rFonts w:ascii="Arial" w:hAnsi="Arial" w:cs="Arial"/>
          <w:u w:val="single"/>
        </w:rPr>
      </w:pPr>
      <w:r w:rsidRPr="00EF0437">
        <w:rPr>
          <w:rFonts w:ascii="Arial" w:hAnsi="Arial" w:cs="Arial"/>
        </w:rPr>
        <w:t>Patrick Heckler</w:t>
      </w:r>
      <w:r w:rsidR="00EF0437" w:rsidRPr="00EF0437">
        <w:rPr>
          <w:rFonts w:ascii="Arial" w:hAnsi="Arial" w:cs="Arial"/>
          <w:u w:val="single"/>
        </w:rPr>
        <w:br/>
      </w:r>
      <w:r w:rsidRPr="00EF0437">
        <w:rPr>
          <w:rFonts w:ascii="Arial" w:hAnsi="Arial" w:cs="Arial"/>
        </w:rPr>
        <w:t>Tél : +49 (0) 7132 325-448</w:t>
      </w:r>
      <w:r w:rsidR="00EF0437" w:rsidRPr="00EF0437">
        <w:rPr>
          <w:rFonts w:ascii="Arial" w:hAnsi="Arial" w:cs="Arial"/>
          <w:u w:val="single"/>
        </w:rPr>
        <w:br/>
      </w:r>
      <w:r w:rsidRPr="00EF0437">
        <w:rPr>
          <w:rFonts w:ascii="Arial" w:hAnsi="Arial" w:cs="Arial"/>
        </w:rPr>
        <w:t xml:space="preserve">E-Mail </w:t>
      </w:r>
      <w:hyperlink r:id="rId7" w:history="1">
        <w:r w:rsidRPr="00EF0437">
          <w:rPr>
            <w:rStyle w:val="Hyperlink"/>
            <w:rFonts w:ascii="Arial" w:hAnsi="Arial" w:cs="Arial"/>
            <w:u w:val="none"/>
          </w:rPr>
          <w:t>p.heckler@binder-connector.de</w:t>
        </w:r>
      </w:hyperlink>
    </w:p>
    <w:sectPr w:rsidR="00C755F4" w:rsidRPr="00EF0437">
      <w:headerReference w:type="default" r:id="rId8"/>
      <w:footerReference w:type="default" r:id="rId9"/>
      <w:pgSz w:w="11920" w:h="16840"/>
      <w:pgMar w:top="1814" w:right="902" w:bottom="1418" w:left="1134" w:header="1418"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5415B" w14:textId="77777777" w:rsidR="00637631" w:rsidRDefault="00637631">
      <w:r>
        <w:separator/>
      </w:r>
    </w:p>
  </w:endnote>
  <w:endnote w:type="continuationSeparator" w:id="0">
    <w:p w14:paraId="1B603E0B" w14:textId="77777777" w:rsidR="00637631" w:rsidRDefault="00637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altName w:val="Times New Roma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F6A99" w14:textId="77777777" w:rsidR="00C755F4" w:rsidRDefault="00C755F4">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879A10" w14:textId="77777777" w:rsidR="00637631" w:rsidRDefault="00637631">
      <w:r>
        <w:separator/>
      </w:r>
    </w:p>
  </w:footnote>
  <w:footnote w:type="continuationSeparator" w:id="0">
    <w:p w14:paraId="3C51691B" w14:textId="77777777" w:rsidR="00637631" w:rsidRDefault="006376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983DA" w14:textId="77777777" w:rsidR="00C755F4" w:rsidRDefault="00A61EB2">
    <w:pPr>
      <w:pStyle w:val="Kopfzeile"/>
      <w:jc w:val="right"/>
    </w:pPr>
    <w:r>
      <w:rPr>
        <w:noProof/>
        <w:lang w:val="de-DE"/>
      </w:rPr>
      <mc:AlternateContent>
        <mc:Choice Requires="wps">
          <w:drawing>
            <wp:anchor distT="152400" distB="152400" distL="152400" distR="152400" simplePos="0" relativeHeight="251658240" behindDoc="1" locked="0" layoutInCell="1" allowOverlap="1" wp14:anchorId="1096F0F6" wp14:editId="09A6CB90">
              <wp:simplePos x="0" y="0"/>
              <wp:positionH relativeFrom="page">
                <wp:posOffset>5184137</wp:posOffset>
              </wp:positionH>
              <wp:positionV relativeFrom="page">
                <wp:posOffset>457200</wp:posOffset>
              </wp:positionV>
              <wp:extent cx="1799590" cy="556895"/>
              <wp:effectExtent l="0" t="0" r="0" b="0"/>
              <wp:wrapNone/>
              <wp:docPr id="1073741825" name="officeArt object" descr="Freihandform 1"/>
              <wp:cNvGraphicFramePr/>
              <a:graphic xmlns:a="http://schemas.openxmlformats.org/drawingml/2006/main">
                <a:graphicData uri="http://schemas.microsoft.com/office/word/2010/wordprocessingShape">
                  <wps:wsp>
                    <wps:cNvSpPr/>
                    <wps:spPr>
                      <a:xfrm>
                        <a:off x="0" y="0"/>
                        <a:ext cx="1799590" cy="556895"/>
                      </a:xfrm>
                      <a:custGeom>
                        <a:avLst/>
                        <a:gdLst/>
                        <a:ahLst/>
                        <a:cxnLst>
                          <a:cxn ang="0">
                            <a:pos x="wd2" y="hd2"/>
                          </a:cxn>
                          <a:cxn ang="5400000">
                            <a:pos x="wd2" y="hd2"/>
                          </a:cxn>
                          <a:cxn ang="10800000">
                            <a:pos x="wd2" y="hd2"/>
                          </a:cxn>
                          <a:cxn ang="16200000">
                            <a:pos x="wd2" y="hd2"/>
                          </a:cxn>
                        </a:cxnLst>
                        <a:rect l="0" t="0" r="r" b="b"/>
                        <a:pathLst>
                          <a:path w="21600" h="21600" extrusionOk="0">
                            <a:moveTo>
                              <a:pt x="20830" y="11748"/>
                            </a:moveTo>
                            <a:lnTo>
                              <a:pt x="19725" y="11748"/>
                            </a:lnTo>
                            <a:lnTo>
                              <a:pt x="19725" y="21403"/>
                            </a:lnTo>
                            <a:lnTo>
                              <a:pt x="20830" y="21403"/>
                            </a:lnTo>
                            <a:lnTo>
                              <a:pt x="20830" y="17265"/>
                            </a:lnTo>
                            <a:lnTo>
                              <a:pt x="20838" y="16748"/>
                            </a:lnTo>
                            <a:lnTo>
                              <a:pt x="20853" y="16354"/>
                            </a:lnTo>
                            <a:lnTo>
                              <a:pt x="20891" y="16034"/>
                            </a:lnTo>
                            <a:lnTo>
                              <a:pt x="20945" y="15763"/>
                            </a:lnTo>
                            <a:lnTo>
                              <a:pt x="21013" y="15541"/>
                            </a:lnTo>
                            <a:lnTo>
                              <a:pt x="21105" y="15369"/>
                            </a:lnTo>
                            <a:lnTo>
                              <a:pt x="21196" y="15246"/>
                            </a:lnTo>
                            <a:lnTo>
                              <a:pt x="21288" y="15196"/>
                            </a:lnTo>
                            <a:lnTo>
                              <a:pt x="21600" y="15196"/>
                            </a:lnTo>
                            <a:lnTo>
                              <a:pt x="21600" y="13645"/>
                            </a:lnTo>
                            <a:lnTo>
                              <a:pt x="20777" y="13645"/>
                            </a:lnTo>
                            <a:lnTo>
                              <a:pt x="20830" y="11748"/>
                            </a:lnTo>
                            <a:close/>
                            <a:moveTo>
                              <a:pt x="21600" y="15196"/>
                            </a:moveTo>
                            <a:lnTo>
                              <a:pt x="21288" y="15196"/>
                            </a:lnTo>
                            <a:lnTo>
                              <a:pt x="21364" y="15221"/>
                            </a:lnTo>
                            <a:lnTo>
                              <a:pt x="21432" y="15270"/>
                            </a:lnTo>
                            <a:lnTo>
                              <a:pt x="21509" y="15369"/>
                            </a:lnTo>
                            <a:lnTo>
                              <a:pt x="21600" y="15541"/>
                            </a:lnTo>
                            <a:lnTo>
                              <a:pt x="21600" y="15196"/>
                            </a:lnTo>
                            <a:close/>
                            <a:moveTo>
                              <a:pt x="21600" y="11527"/>
                            </a:moveTo>
                            <a:lnTo>
                              <a:pt x="21326" y="11674"/>
                            </a:lnTo>
                            <a:lnTo>
                              <a:pt x="21097" y="12068"/>
                            </a:lnTo>
                            <a:lnTo>
                              <a:pt x="20914" y="12709"/>
                            </a:lnTo>
                            <a:lnTo>
                              <a:pt x="20777" y="13645"/>
                            </a:lnTo>
                            <a:lnTo>
                              <a:pt x="21600" y="13645"/>
                            </a:lnTo>
                            <a:lnTo>
                              <a:pt x="21600" y="11527"/>
                            </a:lnTo>
                            <a:close/>
                            <a:moveTo>
                              <a:pt x="18086" y="11576"/>
                            </a:moveTo>
                            <a:lnTo>
                              <a:pt x="17530" y="11945"/>
                            </a:lnTo>
                            <a:lnTo>
                              <a:pt x="17096" y="13029"/>
                            </a:lnTo>
                            <a:lnTo>
                              <a:pt x="16814" y="14679"/>
                            </a:lnTo>
                            <a:lnTo>
                              <a:pt x="16714" y="16773"/>
                            </a:lnTo>
                            <a:lnTo>
                              <a:pt x="16806" y="18792"/>
                            </a:lnTo>
                            <a:lnTo>
                              <a:pt x="17080" y="20295"/>
                            </a:lnTo>
                            <a:lnTo>
                              <a:pt x="17507" y="21255"/>
                            </a:lnTo>
                            <a:lnTo>
                              <a:pt x="18079" y="21600"/>
                            </a:lnTo>
                            <a:lnTo>
                              <a:pt x="18559" y="21378"/>
                            </a:lnTo>
                            <a:lnTo>
                              <a:pt x="18948" y="20713"/>
                            </a:lnTo>
                            <a:lnTo>
                              <a:pt x="19230" y="19654"/>
                            </a:lnTo>
                            <a:lnTo>
                              <a:pt x="19329" y="18792"/>
                            </a:lnTo>
                            <a:lnTo>
                              <a:pt x="18079" y="18792"/>
                            </a:lnTo>
                            <a:lnTo>
                              <a:pt x="17972" y="18718"/>
                            </a:lnTo>
                            <a:lnTo>
                              <a:pt x="17896" y="18447"/>
                            </a:lnTo>
                            <a:lnTo>
                              <a:pt x="17842" y="17979"/>
                            </a:lnTo>
                            <a:lnTo>
                              <a:pt x="17820" y="17339"/>
                            </a:lnTo>
                            <a:lnTo>
                              <a:pt x="19435" y="17339"/>
                            </a:lnTo>
                            <a:lnTo>
                              <a:pt x="19443" y="17068"/>
                            </a:lnTo>
                            <a:lnTo>
                              <a:pt x="19443" y="16723"/>
                            </a:lnTo>
                            <a:lnTo>
                              <a:pt x="19390" y="15418"/>
                            </a:lnTo>
                            <a:lnTo>
                              <a:pt x="17827" y="15418"/>
                            </a:lnTo>
                            <a:lnTo>
                              <a:pt x="17850" y="14901"/>
                            </a:lnTo>
                            <a:lnTo>
                              <a:pt x="17903" y="14507"/>
                            </a:lnTo>
                            <a:lnTo>
                              <a:pt x="17980" y="14285"/>
                            </a:lnTo>
                            <a:lnTo>
                              <a:pt x="18086" y="14187"/>
                            </a:lnTo>
                            <a:lnTo>
                              <a:pt x="19291" y="14187"/>
                            </a:lnTo>
                            <a:lnTo>
                              <a:pt x="19085" y="12955"/>
                            </a:lnTo>
                            <a:lnTo>
                              <a:pt x="18650" y="11921"/>
                            </a:lnTo>
                            <a:lnTo>
                              <a:pt x="18086" y="11576"/>
                            </a:lnTo>
                            <a:close/>
                            <a:moveTo>
                              <a:pt x="18323" y="18127"/>
                            </a:moveTo>
                            <a:lnTo>
                              <a:pt x="18285" y="18398"/>
                            </a:lnTo>
                            <a:lnTo>
                              <a:pt x="18231" y="18620"/>
                            </a:lnTo>
                            <a:lnTo>
                              <a:pt x="18163" y="18743"/>
                            </a:lnTo>
                            <a:lnTo>
                              <a:pt x="18079" y="18792"/>
                            </a:lnTo>
                            <a:lnTo>
                              <a:pt x="19329" y="18792"/>
                            </a:lnTo>
                            <a:lnTo>
                              <a:pt x="19397" y="18201"/>
                            </a:lnTo>
                            <a:lnTo>
                              <a:pt x="18323" y="18127"/>
                            </a:lnTo>
                            <a:close/>
                            <a:moveTo>
                              <a:pt x="19291" y="14187"/>
                            </a:moveTo>
                            <a:lnTo>
                              <a:pt x="18086" y="14187"/>
                            </a:lnTo>
                            <a:lnTo>
                              <a:pt x="18193" y="14260"/>
                            </a:lnTo>
                            <a:lnTo>
                              <a:pt x="18269" y="14507"/>
                            </a:lnTo>
                            <a:lnTo>
                              <a:pt x="18323" y="14876"/>
                            </a:lnTo>
                            <a:lnTo>
                              <a:pt x="18346" y="15418"/>
                            </a:lnTo>
                            <a:lnTo>
                              <a:pt x="19390" y="15418"/>
                            </a:lnTo>
                            <a:lnTo>
                              <a:pt x="19352" y="14581"/>
                            </a:lnTo>
                            <a:lnTo>
                              <a:pt x="19291" y="14187"/>
                            </a:lnTo>
                            <a:close/>
                            <a:moveTo>
                              <a:pt x="14634" y="11551"/>
                            </a:moveTo>
                            <a:lnTo>
                              <a:pt x="14230" y="11896"/>
                            </a:lnTo>
                            <a:lnTo>
                              <a:pt x="13925" y="12881"/>
                            </a:lnTo>
                            <a:lnTo>
                              <a:pt x="13742" y="14482"/>
                            </a:lnTo>
                            <a:lnTo>
                              <a:pt x="13681" y="16674"/>
                            </a:lnTo>
                            <a:lnTo>
                              <a:pt x="13696" y="17832"/>
                            </a:lnTo>
                            <a:lnTo>
                              <a:pt x="13750" y="18842"/>
                            </a:lnTo>
                            <a:lnTo>
                              <a:pt x="13833" y="19704"/>
                            </a:lnTo>
                            <a:lnTo>
                              <a:pt x="13963" y="20442"/>
                            </a:lnTo>
                            <a:lnTo>
                              <a:pt x="14093" y="20910"/>
                            </a:lnTo>
                            <a:lnTo>
                              <a:pt x="14260" y="21280"/>
                            </a:lnTo>
                            <a:lnTo>
                              <a:pt x="14443" y="21501"/>
                            </a:lnTo>
                            <a:lnTo>
                              <a:pt x="14634" y="21600"/>
                            </a:lnTo>
                            <a:lnTo>
                              <a:pt x="14832" y="21526"/>
                            </a:lnTo>
                            <a:lnTo>
                              <a:pt x="15007" y="21280"/>
                            </a:lnTo>
                            <a:lnTo>
                              <a:pt x="15160" y="20812"/>
                            </a:lnTo>
                            <a:lnTo>
                              <a:pt x="15320" y="20098"/>
                            </a:lnTo>
                            <a:lnTo>
                              <a:pt x="16425" y="20098"/>
                            </a:lnTo>
                            <a:lnTo>
                              <a:pt x="16425" y="18521"/>
                            </a:lnTo>
                            <a:lnTo>
                              <a:pt x="15091" y="18521"/>
                            </a:lnTo>
                            <a:lnTo>
                              <a:pt x="14977" y="18374"/>
                            </a:lnTo>
                            <a:lnTo>
                              <a:pt x="14893" y="18004"/>
                            </a:lnTo>
                            <a:lnTo>
                              <a:pt x="14840" y="17364"/>
                            </a:lnTo>
                            <a:lnTo>
                              <a:pt x="14824" y="16526"/>
                            </a:lnTo>
                            <a:lnTo>
                              <a:pt x="14840" y="15664"/>
                            </a:lnTo>
                            <a:lnTo>
                              <a:pt x="14893" y="15049"/>
                            </a:lnTo>
                            <a:lnTo>
                              <a:pt x="14984" y="14655"/>
                            </a:lnTo>
                            <a:lnTo>
                              <a:pt x="15099" y="14531"/>
                            </a:lnTo>
                            <a:lnTo>
                              <a:pt x="16425" y="14531"/>
                            </a:lnTo>
                            <a:lnTo>
                              <a:pt x="16425" y="13127"/>
                            </a:lnTo>
                            <a:lnTo>
                              <a:pt x="15343" y="13127"/>
                            </a:lnTo>
                            <a:lnTo>
                              <a:pt x="15190" y="12413"/>
                            </a:lnTo>
                            <a:lnTo>
                              <a:pt x="15030" y="11921"/>
                            </a:lnTo>
                            <a:lnTo>
                              <a:pt x="14847" y="11625"/>
                            </a:lnTo>
                            <a:lnTo>
                              <a:pt x="14634" y="11551"/>
                            </a:lnTo>
                            <a:close/>
                            <a:moveTo>
                              <a:pt x="16425" y="20098"/>
                            </a:moveTo>
                            <a:lnTo>
                              <a:pt x="15320" y="20098"/>
                            </a:lnTo>
                            <a:lnTo>
                              <a:pt x="15312" y="20319"/>
                            </a:lnTo>
                            <a:lnTo>
                              <a:pt x="15312" y="20492"/>
                            </a:lnTo>
                            <a:lnTo>
                              <a:pt x="15304" y="20590"/>
                            </a:lnTo>
                            <a:lnTo>
                              <a:pt x="15304" y="21058"/>
                            </a:lnTo>
                            <a:lnTo>
                              <a:pt x="15297" y="21403"/>
                            </a:lnTo>
                            <a:lnTo>
                              <a:pt x="16425" y="21403"/>
                            </a:lnTo>
                            <a:lnTo>
                              <a:pt x="16425" y="20098"/>
                            </a:lnTo>
                            <a:close/>
                            <a:moveTo>
                              <a:pt x="16425" y="14531"/>
                            </a:moveTo>
                            <a:lnTo>
                              <a:pt x="15099" y="14531"/>
                            </a:lnTo>
                            <a:lnTo>
                              <a:pt x="15205" y="14655"/>
                            </a:lnTo>
                            <a:lnTo>
                              <a:pt x="15289" y="15024"/>
                            </a:lnTo>
                            <a:lnTo>
                              <a:pt x="15335" y="15640"/>
                            </a:lnTo>
                            <a:lnTo>
                              <a:pt x="15350" y="16502"/>
                            </a:lnTo>
                            <a:lnTo>
                              <a:pt x="15335" y="17388"/>
                            </a:lnTo>
                            <a:lnTo>
                              <a:pt x="15289" y="18029"/>
                            </a:lnTo>
                            <a:lnTo>
                              <a:pt x="15205" y="18398"/>
                            </a:lnTo>
                            <a:lnTo>
                              <a:pt x="15091" y="18521"/>
                            </a:lnTo>
                            <a:lnTo>
                              <a:pt x="16425" y="18521"/>
                            </a:lnTo>
                            <a:lnTo>
                              <a:pt x="16425" y="14531"/>
                            </a:lnTo>
                            <a:close/>
                            <a:moveTo>
                              <a:pt x="16425" y="6354"/>
                            </a:moveTo>
                            <a:lnTo>
                              <a:pt x="15320" y="6354"/>
                            </a:lnTo>
                            <a:lnTo>
                              <a:pt x="15320" y="11625"/>
                            </a:lnTo>
                            <a:lnTo>
                              <a:pt x="15327" y="11945"/>
                            </a:lnTo>
                            <a:lnTo>
                              <a:pt x="15327" y="12241"/>
                            </a:lnTo>
                            <a:lnTo>
                              <a:pt x="15335" y="12758"/>
                            </a:lnTo>
                            <a:lnTo>
                              <a:pt x="15343" y="13127"/>
                            </a:lnTo>
                            <a:lnTo>
                              <a:pt x="16425" y="13127"/>
                            </a:lnTo>
                            <a:lnTo>
                              <a:pt x="16425" y="6354"/>
                            </a:lnTo>
                            <a:close/>
                            <a:moveTo>
                              <a:pt x="11875" y="11748"/>
                            </a:moveTo>
                            <a:lnTo>
                              <a:pt x="10770" y="11748"/>
                            </a:lnTo>
                            <a:lnTo>
                              <a:pt x="10770" y="21403"/>
                            </a:lnTo>
                            <a:lnTo>
                              <a:pt x="11875" y="21403"/>
                            </a:lnTo>
                            <a:lnTo>
                              <a:pt x="11875" y="16551"/>
                            </a:lnTo>
                            <a:lnTo>
                              <a:pt x="11890" y="15911"/>
                            </a:lnTo>
                            <a:lnTo>
                              <a:pt x="11928" y="15467"/>
                            </a:lnTo>
                            <a:lnTo>
                              <a:pt x="12004" y="15196"/>
                            </a:lnTo>
                            <a:lnTo>
                              <a:pt x="12103" y="15122"/>
                            </a:lnTo>
                            <a:lnTo>
                              <a:pt x="13391" y="15122"/>
                            </a:lnTo>
                            <a:lnTo>
                              <a:pt x="13391" y="14802"/>
                            </a:lnTo>
                            <a:lnTo>
                              <a:pt x="13384" y="14137"/>
                            </a:lnTo>
                            <a:lnTo>
                              <a:pt x="13361" y="13595"/>
                            </a:lnTo>
                            <a:lnTo>
                              <a:pt x="11844" y="13595"/>
                            </a:lnTo>
                            <a:lnTo>
                              <a:pt x="11867" y="12462"/>
                            </a:lnTo>
                            <a:lnTo>
                              <a:pt x="11867" y="12192"/>
                            </a:lnTo>
                            <a:lnTo>
                              <a:pt x="11875" y="11748"/>
                            </a:lnTo>
                            <a:close/>
                            <a:moveTo>
                              <a:pt x="13391" y="15122"/>
                            </a:moveTo>
                            <a:lnTo>
                              <a:pt x="12103" y="15122"/>
                            </a:lnTo>
                            <a:lnTo>
                              <a:pt x="12187" y="15172"/>
                            </a:lnTo>
                            <a:lnTo>
                              <a:pt x="12248" y="15369"/>
                            </a:lnTo>
                            <a:lnTo>
                              <a:pt x="12279" y="15738"/>
                            </a:lnTo>
                            <a:lnTo>
                              <a:pt x="12286" y="16305"/>
                            </a:lnTo>
                            <a:lnTo>
                              <a:pt x="12286" y="21403"/>
                            </a:lnTo>
                            <a:lnTo>
                              <a:pt x="13391" y="21403"/>
                            </a:lnTo>
                            <a:lnTo>
                              <a:pt x="13391" y="15122"/>
                            </a:lnTo>
                            <a:close/>
                            <a:moveTo>
                              <a:pt x="12629" y="11551"/>
                            </a:moveTo>
                            <a:lnTo>
                              <a:pt x="12393" y="11674"/>
                            </a:lnTo>
                            <a:lnTo>
                              <a:pt x="12180" y="12068"/>
                            </a:lnTo>
                            <a:lnTo>
                              <a:pt x="11997" y="12709"/>
                            </a:lnTo>
                            <a:lnTo>
                              <a:pt x="11844" y="13595"/>
                            </a:lnTo>
                            <a:lnTo>
                              <a:pt x="13361" y="13595"/>
                            </a:lnTo>
                            <a:lnTo>
                              <a:pt x="13353" y="13571"/>
                            </a:lnTo>
                            <a:lnTo>
                              <a:pt x="13308" y="13078"/>
                            </a:lnTo>
                            <a:lnTo>
                              <a:pt x="13247" y="12660"/>
                            </a:lnTo>
                            <a:lnTo>
                              <a:pt x="13132" y="12192"/>
                            </a:lnTo>
                            <a:lnTo>
                              <a:pt x="12980" y="11847"/>
                            </a:lnTo>
                            <a:lnTo>
                              <a:pt x="12812" y="11625"/>
                            </a:lnTo>
                            <a:lnTo>
                              <a:pt x="12629" y="11551"/>
                            </a:lnTo>
                            <a:close/>
                            <a:moveTo>
                              <a:pt x="9840" y="6675"/>
                            </a:moveTo>
                            <a:lnTo>
                              <a:pt x="9596" y="6847"/>
                            </a:lnTo>
                            <a:lnTo>
                              <a:pt x="9390" y="7290"/>
                            </a:lnTo>
                            <a:lnTo>
                              <a:pt x="9253" y="7955"/>
                            </a:lnTo>
                            <a:lnTo>
                              <a:pt x="9207" y="8768"/>
                            </a:lnTo>
                            <a:lnTo>
                              <a:pt x="9253" y="9581"/>
                            </a:lnTo>
                            <a:lnTo>
                              <a:pt x="9390" y="10246"/>
                            </a:lnTo>
                            <a:lnTo>
                              <a:pt x="9596" y="10689"/>
                            </a:lnTo>
                            <a:lnTo>
                              <a:pt x="9855" y="10837"/>
                            </a:lnTo>
                            <a:lnTo>
                              <a:pt x="10106" y="10689"/>
                            </a:lnTo>
                            <a:lnTo>
                              <a:pt x="10305" y="10221"/>
                            </a:lnTo>
                            <a:lnTo>
                              <a:pt x="10442" y="9556"/>
                            </a:lnTo>
                            <a:lnTo>
                              <a:pt x="10495" y="8719"/>
                            </a:lnTo>
                            <a:lnTo>
                              <a:pt x="10442" y="7931"/>
                            </a:lnTo>
                            <a:lnTo>
                              <a:pt x="10305" y="7290"/>
                            </a:lnTo>
                            <a:lnTo>
                              <a:pt x="10091" y="6847"/>
                            </a:lnTo>
                            <a:lnTo>
                              <a:pt x="9840" y="6675"/>
                            </a:lnTo>
                            <a:close/>
                            <a:moveTo>
                              <a:pt x="8788" y="20098"/>
                            </a:moveTo>
                            <a:lnTo>
                              <a:pt x="7363" y="20098"/>
                            </a:lnTo>
                            <a:lnTo>
                              <a:pt x="7523" y="20812"/>
                            </a:lnTo>
                            <a:lnTo>
                              <a:pt x="7675" y="21280"/>
                            </a:lnTo>
                            <a:lnTo>
                              <a:pt x="7850" y="21526"/>
                            </a:lnTo>
                            <a:lnTo>
                              <a:pt x="8056" y="21600"/>
                            </a:lnTo>
                            <a:lnTo>
                              <a:pt x="8239" y="21501"/>
                            </a:lnTo>
                            <a:lnTo>
                              <a:pt x="8422" y="21280"/>
                            </a:lnTo>
                            <a:lnTo>
                              <a:pt x="8590" y="20910"/>
                            </a:lnTo>
                            <a:lnTo>
                              <a:pt x="8727" y="20442"/>
                            </a:lnTo>
                            <a:lnTo>
                              <a:pt x="8788" y="20098"/>
                            </a:lnTo>
                            <a:close/>
                            <a:moveTo>
                              <a:pt x="7363" y="6354"/>
                            </a:moveTo>
                            <a:lnTo>
                              <a:pt x="6257" y="6354"/>
                            </a:lnTo>
                            <a:lnTo>
                              <a:pt x="6257" y="21403"/>
                            </a:lnTo>
                            <a:lnTo>
                              <a:pt x="7393" y="21403"/>
                            </a:lnTo>
                            <a:lnTo>
                              <a:pt x="7385" y="21058"/>
                            </a:lnTo>
                            <a:lnTo>
                              <a:pt x="7385" y="21009"/>
                            </a:lnTo>
                            <a:lnTo>
                              <a:pt x="7378" y="20590"/>
                            </a:lnTo>
                            <a:lnTo>
                              <a:pt x="7370" y="20492"/>
                            </a:lnTo>
                            <a:lnTo>
                              <a:pt x="7370" y="20319"/>
                            </a:lnTo>
                            <a:lnTo>
                              <a:pt x="7363" y="20098"/>
                            </a:lnTo>
                            <a:lnTo>
                              <a:pt x="8788" y="20098"/>
                            </a:lnTo>
                            <a:lnTo>
                              <a:pt x="8849" y="19704"/>
                            </a:lnTo>
                            <a:lnTo>
                              <a:pt x="8940" y="18842"/>
                            </a:lnTo>
                            <a:lnTo>
                              <a:pt x="8956" y="18521"/>
                            </a:lnTo>
                            <a:lnTo>
                              <a:pt x="7591" y="18521"/>
                            </a:lnTo>
                            <a:lnTo>
                              <a:pt x="7485" y="18398"/>
                            </a:lnTo>
                            <a:lnTo>
                              <a:pt x="7401" y="18029"/>
                            </a:lnTo>
                            <a:lnTo>
                              <a:pt x="7347" y="17388"/>
                            </a:lnTo>
                            <a:lnTo>
                              <a:pt x="7332" y="16502"/>
                            </a:lnTo>
                            <a:lnTo>
                              <a:pt x="7347" y="15640"/>
                            </a:lnTo>
                            <a:lnTo>
                              <a:pt x="7401" y="15024"/>
                            </a:lnTo>
                            <a:lnTo>
                              <a:pt x="7477" y="14655"/>
                            </a:lnTo>
                            <a:lnTo>
                              <a:pt x="7591" y="14531"/>
                            </a:lnTo>
                            <a:lnTo>
                              <a:pt x="8940" y="14531"/>
                            </a:lnTo>
                            <a:lnTo>
                              <a:pt x="8940" y="14482"/>
                            </a:lnTo>
                            <a:lnTo>
                              <a:pt x="8788" y="13127"/>
                            </a:lnTo>
                            <a:lnTo>
                              <a:pt x="7347" y="13127"/>
                            </a:lnTo>
                            <a:lnTo>
                              <a:pt x="7355" y="12758"/>
                            </a:lnTo>
                            <a:lnTo>
                              <a:pt x="7355" y="12241"/>
                            </a:lnTo>
                            <a:lnTo>
                              <a:pt x="7363" y="11896"/>
                            </a:lnTo>
                            <a:lnTo>
                              <a:pt x="7363" y="6354"/>
                            </a:lnTo>
                            <a:close/>
                            <a:moveTo>
                              <a:pt x="8940" y="14531"/>
                            </a:moveTo>
                            <a:lnTo>
                              <a:pt x="7591" y="14531"/>
                            </a:lnTo>
                            <a:lnTo>
                              <a:pt x="7706" y="14655"/>
                            </a:lnTo>
                            <a:lnTo>
                              <a:pt x="7789" y="15049"/>
                            </a:lnTo>
                            <a:lnTo>
                              <a:pt x="7843" y="15664"/>
                            </a:lnTo>
                            <a:lnTo>
                              <a:pt x="7866" y="16526"/>
                            </a:lnTo>
                            <a:lnTo>
                              <a:pt x="7843" y="17364"/>
                            </a:lnTo>
                            <a:lnTo>
                              <a:pt x="7797" y="18004"/>
                            </a:lnTo>
                            <a:lnTo>
                              <a:pt x="7713" y="18374"/>
                            </a:lnTo>
                            <a:lnTo>
                              <a:pt x="7591" y="18521"/>
                            </a:lnTo>
                            <a:lnTo>
                              <a:pt x="8956" y="18521"/>
                            </a:lnTo>
                            <a:lnTo>
                              <a:pt x="8986" y="17832"/>
                            </a:lnTo>
                            <a:lnTo>
                              <a:pt x="9009" y="16674"/>
                            </a:lnTo>
                            <a:lnTo>
                              <a:pt x="8940" y="14531"/>
                            </a:lnTo>
                            <a:close/>
                            <a:moveTo>
                              <a:pt x="8056" y="11551"/>
                            </a:moveTo>
                            <a:lnTo>
                              <a:pt x="7835" y="11625"/>
                            </a:lnTo>
                            <a:lnTo>
                              <a:pt x="7652" y="11921"/>
                            </a:lnTo>
                            <a:lnTo>
                              <a:pt x="7492" y="12413"/>
                            </a:lnTo>
                            <a:lnTo>
                              <a:pt x="7347" y="13127"/>
                            </a:lnTo>
                            <a:lnTo>
                              <a:pt x="8788" y="13127"/>
                            </a:lnTo>
                            <a:lnTo>
                              <a:pt x="8757" y="12881"/>
                            </a:lnTo>
                            <a:lnTo>
                              <a:pt x="8460" y="11896"/>
                            </a:lnTo>
                            <a:lnTo>
                              <a:pt x="8056" y="11551"/>
                            </a:lnTo>
                            <a:close/>
                            <a:moveTo>
                              <a:pt x="5404" y="6305"/>
                            </a:moveTo>
                            <a:lnTo>
                              <a:pt x="1654" y="6305"/>
                            </a:lnTo>
                            <a:lnTo>
                              <a:pt x="1654" y="10689"/>
                            </a:lnTo>
                            <a:lnTo>
                              <a:pt x="4093" y="10689"/>
                            </a:lnTo>
                            <a:lnTo>
                              <a:pt x="4093" y="17068"/>
                            </a:lnTo>
                            <a:lnTo>
                              <a:pt x="0" y="17068"/>
                            </a:lnTo>
                            <a:lnTo>
                              <a:pt x="0" y="21403"/>
                            </a:lnTo>
                            <a:lnTo>
                              <a:pt x="5404" y="21403"/>
                            </a:lnTo>
                            <a:lnTo>
                              <a:pt x="5404" y="6305"/>
                            </a:lnTo>
                            <a:close/>
                            <a:moveTo>
                              <a:pt x="1326" y="0"/>
                            </a:moveTo>
                            <a:lnTo>
                              <a:pt x="0" y="0"/>
                            </a:lnTo>
                            <a:lnTo>
                              <a:pt x="0" y="15984"/>
                            </a:lnTo>
                            <a:lnTo>
                              <a:pt x="3765" y="15984"/>
                            </a:lnTo>
                            <a:lnTo>
                              <a:pt x="3765" y="11699"/>
                            </a:lnTo>
                            <a:lnTo>
                              <a:pt x="1326" y="11699"/>
                            </a:lnTo>
                            <a:lnTo>
                              <a:pt x="1326" y="0"/>
                            </a:lnTo>
                            <a:close/>
                            <a:moveTo>
                              <a:pt x="10396" y="11748"/>
                            </a:moveTo>
                            <a:lnTo>
                              <a:pt x="9291" y="11748"/>
                            </a:lnTo>
                            <a:lnTo>
                              <a:pt x="9291" y="21403"/>
                            </a:lnTo>
                            <a:lnTo>
                              <a:pt x="10396" y="21403"/>
                            </a:lnTo>
                            <a:lnTo>
                              <a:pt x="10396" y="11748"/>
                            </a:lnTo>
                            <a:close/>
                          </a:path>
                        </a:pathLst>
                      </a:custGeom>
                      <a:solidFill>
                        <a:srgbClr val="231F20"/>
                      </a:solidFill>
                      <a:ln w="12700" cap="flat">
                        <a:noFill/>
                        <a:miter lim="400000"/>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id="_x0000_s1026" style="visibility:visible;position:absolute;margin-left:408.2pt;margin-top:36.0pt;width:141.7pt;height:43.8pt;z-index:-251658240;mso-position-horizontal:absolute;mso-position-horizontal-relative:page;mso-position-vertical:absolute;mso-position-vertical-relative:page;mso-wrap-distance-left:12.0pt;mso-wrap-distance-top:12.0pt;mso-wrap-distance-right:12.0pt;mso-wrap-distance-bottom:12.0pt;" coordorigin="0,0" coordsize="21600,21600" path="M 20830,11748 L 19725,11748 L 19725,21403 L 20830,21403 L 20830,17265 L 20838,16748 L 20853,16354 L 20891,16034 L 20945,15763 L 21013,15541 L 21105,15369 L 21196,15246 L 21288,15196 L 21600,15196 L 21600,13645 L 20777,13645 L 20830,11748 X M 21600,15196 L 21288,15196 L 21364,15221 L 21432,15270 L 21509,15369 L 21600,15541 L 21600,15196 X M 21600,11527 L 21326,11674 L 21097,12068 L 20914,12709 L 20777,13645 L 21600,13645 L 21600,11527 X M 18086,11576 L 17530,11945 L 17096,13029 L 16814,14679 L 16714,16773 L 16806,18792 L 17080,20295 L 17507,21255 L 18079,21600 L 18559,21378 L 18948,20713 L 19230,19654 L 19329,18792 L 18079,18792 L 17972,18718 L 17896,18447 L 17842,17979 L 17820,17339 L 19435,17339 L 19443,17068 L 19443,16723 L 19390,15418 L 17827,15418 L 17850,14901 L 17903,14507 L 17980,14285 L 18086,14187 L 19291,14187 L 19085,12955 L 18650,11921 L 18086,11576 X M 18323,18127 L 18285,18398 L 18231,18620 L 18163,18743 L 18079,18792 L 19329,18792 L 19397,18201 L 18323,18127 X M 19291,14187 L 18086,14187 L 18193,14260 L 18269,14507 L 18323,14876 L 18346,15418 L 19390,15418 L 19352,14581 L 19291,14187 X M 14634,11551 L 14230,11896 L 13925,12881 L 13742,14482 L 13681,16674 L 13696,17832 L 13750,18842 L 13833,19704 L 13963,20442 L 14093,20910 L 14260,21280 L 14443,21501 L 14634,21600 L 14832,21526 L 15007,21280 L 15160,20812 L 15320,20098 L 16425,20098 L 16425,18521 L 15091,18521 L 14977,18374 L 14893,18004 L 14840,17364 L 14824,16526 L 14840,15664 L 14893,15049 L 14984,14655 L 15099,14531 L 16425,14531 L 16425,13127 L 15343,13127 L 15190,12413 L 15030,11921 L 14847,11625 L 14634,11551 X M 16425,20098 L 15320,20098 L 15312,20319 L 15312,20492 L 15304,20590 L 15304,21058 L 15297,21403 L 16425,21403 L 16425,20098 X M 16425,14531 L 15099,14531 L 15205,14655 L 15289,15024 L 15335,15640 L 15350,16502 L 15335,17388 L 15289,18029 L 15205,18398 L 15091,18521 L 16425,18521 L 16425,14531 X M 16425,6354 L 15320,6354 L 15320,11625 L 15327,11945 L 15327,12241 L 15335,12758 L 15343,13127 L 16425,13127 L 16425,6354 X M 11875,11748 L 10770,11748 L 10770,21403 L 11875,21403 L 11875,16551 L 11890,15911 L 11928,15467 L 12004,15196 L 12103,15122 L 13391,15122 L 13391,14802 L 13384,14137 L 13361,13595 L 11844,13595 L 11867,12462 L 11867,12192 L 11875,11748 X M 13391,15122 L 12103,15122 L 12187,15172 L 12248,15369 L 12279,15738 L 12286,16305 L 12286,21403 L 13391,21403 L 13391,15122 X M 12629,11551 L 12393,11674 L 12180,12068 L 11997,12709 L 11844,13595 L 13361,13595 L 13353,13571 L 13308,13078 L 13247,12660 L 13132,12192 L 12980,11847 L 12812,11625 L 12629,11551 X M 9840,6675 L 9596,6847 L 9390,7290 L 9253,7955 L 9207,8768 L 9253,9581 L 9390,10246 L 9596,10689 L 9855,10837 L 10106,10689 L 10305,10221 L 10442,9556 L 10495,8719 L 10442,7931 L 10305,7290 L 10091,6847 L 9840,6675 X M 8788,20098 L 7363,20098 L 7523,20812 L 7675,21280 L 7850,21526 L 8056,21600 L 8239,21501 L 8422,21280 L 8590,20910 L 8727,20442 L 8788,20098 X M 7363,6354 L 6257,6354 L 6257,21403 L 7393,21403 L 7385,21058 L 7385,21009 L 7378,20590 L 7370,20492 L 7370,20319 L 7363,20098 L 8788,20098 L 8849,19704 L 8940,18842 L 8956,18521 L 7591,18521 L 7485,18398 L 7401,18029 L 7347,17388 L 7332,16502 L 7347,15640 L 7401,15024 L 7477,14655 L 7591,14531 L 8940,14531 L 8940,14482 L 8788,13127 L 7347,13127 L 7355,12758 L 7355,12241 L 7363,11896 L 7363,6354 X M 8940,14531 L 7591,14531 L 7706,14655 L 7789,15049 L 7843,15664 L 7866,16526 L 7843,17364 L 7797,18004 L 7713,18374 L 7591,18521 L 8956,18521 L 8986,17832 L 9009,16674 L 8940,14531 X M 8056,11551 L 7835,11625 L 7652,11921 L 7492,12413 L 7347,13127 L 8788,13127 L 8757,12881 L 8460,11896 L 8056,11551 X M 5404,6305 L 1654,6305 L 1654,10689 L 4093,10689 L 4093,17068 L 0,17068 L 0,21403 L 5404,21403 L 5404,6305 X M 1326,0 L 0,0 L 0,15984 L 3765,15984 L 3765,11699 L 1326,11699 L 1326,0 X M 10396,11748 L 9291,11748 L 9291,21403 L 10396,21403 L 10396,11748 X E">
              <v:fill color="#231F20"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510D90"/>
    <w:multiLevelType w:val="hybridMultilevel"/>
    <w:tmpl w:val="C928B1AE"/>
    <w:numStyleLink w:val="Punkte"/>
  </w:abstractNum>
  <w:abstractNum w:abstractNumId="1" w15:restartNumberingAfterBreak="0">
    <w:nsid w:val="35B77193"/>
    <w:multiLevelType w:val="hybridMultilevel"/>
    <w:tmpl w:val="C928B1AE"/>
    <w:styleLink w:val="Punkte"/>
    <w:lvl w:ilvl="0" w:tplc="D988DC40">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1A0C89B4">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2D5A605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8F52BE70">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8692F0C2">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DA30F474">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B794264C">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9ECECF30">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F0BACF0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B3479B3"/>
    <w:multiLevelType w:val="hybridMultilevel"/>
    <w:tmpl w:val="193A3F8A"/>
    <w:styleLink w:val="ImportierterStil1"/>
    <w:lvl w:ilvl="0" w:tplc="11343CA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0566A3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FCE2EE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540232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D3012B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0F6243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838118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624588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6B8D16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71F3848"/>
    <w:multiLevelType w:val="hybridMultilevel"/>
    <w:tmpl w:val="193A3F8A"/>
    <w:numStyleLink w:val="ImportierterStil1"/>
  </w:abstractNum>
  <w:abstractNum w:abstractNumId="4" w15:restartNumberingAfterBreak="0">
    <w:nsid w:val="48E670CE"/>
    <w:multiLevelType w:val="hybridMultilevel"/>
    <w:tmpl w:val="193A3F8A"/>
    <w:numStyleLink w:val="ImportierterStil1"/>
  </w:abstractNum>
  <w:abstractNum w:abstractNumId="5" w15:restartNumberingAfterBreak="0">
    <w:nsid w:val="4B3B59DD"/>
    <w:multiLevelType w:val="hybridMultilevel"/>
    <w:tmpl w:val="739C8EF0"/>
    <w:numStyleLink w:val="ImportierterStil2"/>
  </w:abstractNum>
  <w:abstractNum w:abstractNumId="6" w15:restartNumberingAfterBreak="0">
    <w:nsid w:val="687D52EE"/>
    <w:multiLevelType w:val="hybridMultilevel"/>
    <w:tmpl w:val="739C8EF0"/>
    <w:styleLink w:val="ImportierterStil2"/>
    <w:lvl w:ilvl="0" w:tplc="258605C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F2A52B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2A02EE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406314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BCE2B9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3E4CA7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25A4A3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0DEF39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28E5FB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3"/>
  </w:num>
  <w:num w:numId="3">
    <w:abstractNumId w:val="4"/>
  </w:num>
  <w:num w:numId="4">
    <w:abstractNumId w:val="6"/>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5F4"/>
    <w:rsid w:val="000305D5"/>
    <w:rsid w:val="00140E9F"/>
    <w:rsid w:val="00213B3E"/>
    <w:rsid w:val="00374E90"/>
    <w:rsid w:val="003B652A"/>
    <w:rsid w:val="003D5EC2"/>
    <w:rsid w:val="0049389E"/>
    <w:rsid w:val="004B02BE"/>
    <w:rsid w:val="005851CA"/>
    <w:rsid w:val="00637631"/>
    <w:rsid w:val="006F1770"/>
    <w:rsid w:val="00762401"/>
    <w:rsid w:val="007F3221"/>
    <w:rsid w:val="0089195D"/>
    <w:rsid w:val="00961949"/>
    <w:rsid w:val="00A61EB2"/>
    <w:rsid w:val="00A66228"/>
    <w:rsid w:val="00B63FFB"/>
    <w:rsid w:val="00C24945"/>
    <w:rsid w:val="00C67BA8"/>
    <w:rsid w:val="00C755F4"/>
    <w:rsid w:val="00DF4F59"/>
    <w:rsid w:val="00E07F87"/>
    <w:rsid w:val="00EF0437"/>
    <w:rsid w:val="00F31672"/>
    <w:rsid w:val="00F97226"/>
    <w:rsid w:val="00FC71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E94D5"/>
  <w15:docId w15:val="{311C3DF7-F0D8-46D4-9715-C581A690C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fr-FR"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widowControl w:val="0"/>
    </w:pPr>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Kopfzeile">
    <w:name w:val="header"/>
    <w:pPr>
      <w:widowControl w:val="0"/>
      <w:tabs>
        <w:tab w:val="center" w:pos="4536"/>
        <w:tab w:val="right" w:pos="9072"/>
      </w:tabs>
    </w:pPr>
    <w:rPr>
      <w:rFonts w:ascii="Calibri" w:hAnsi="Calibri" w:cs="Arial Unicode MS"/>
      <w:color w:val="000000"/>
      <w:sz w:val="22"/>
      <w:szCs w:val="22"/>
      <w:u w:color="000000"/>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Listenabsatz">
    <w:name w:val="List Paragraph"/>
    <w:pPr>
      <w:widowControl w:val="0"/>
    </w:pPr>
    <w:rPr>
      <w:rFonts w:ascii="Calibri" w:hAnsi="Calibri" w:cs="Arial Unicode MS"/>
      <w:color w:val="000000"/>
      <w:sz w:val="22"/>
      <w:szCs w:val="22"/>
      <w:u w:color="000000"/>
    </w:rPr>
  </w:style>
  <w:style w:type="numbering" w:customStyle="1" w:styleId="ImportierterStil1">
    <w:name w:val="Importierter Stil: 1"/>
    <w:pPr>
      <w:numPr>
        <w:numId w:val="1"/>
      </w:numPr>
    </w:pPr>
  </w:style>
  <w:style w:type="paragraph" w:customStyle="1" w:styleId="TextA">
    <w:name w:val="Text A"/>
    <w:rsid w:val="0049389E"/>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Text">
    <w:name w:val="Text"/>
    <w:rsid w:val="0049389E"/>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Standard1">
    <w:name w:val="Standard1"/>
    <w:rsid w:val="0049389E"/>
    <w:pPr>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numbering" w:customStyle="1" w:styleId="ImportierterStil2">
    <w:name w:val="Importierter Stil: 2"/>
    <w:rsid w:val="0049389E"/>
    <w:pPr>
      <w:numPr>
        <w:numId w:val="4"/>
      </w:numPr>
    </w:pPr>
  </w:style>
  <w:style w:type="numbering" w:customStyle="1" w:styleId="Punkte">
    <w:name w:val="Punkte"/>
    <w:rsid w:val="004B02BE"/>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heckler@binder-connector.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1223</Words>
  <Characters>7710</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Franz Binder GmbH &amp; Co. elektrische Bauelemente KG</Company>
  <LinksUpToDate>false</LinksUpToDate>
  <CharactersWithSpaces>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Walker</dc:creator>
  <cp:lastModifiedBy>Heckler, Patrick</cp:lastModifiedBy>
  <cp:revision>8</cp:revision>
  <dcterms:created xsi:type="dcterms:W3CDTF">2023-01-25T20:45:00Z</dcterms:created>
  <dcterms:modified xsi:type="dcterms:W3CDTF">2023-01-27T07:53:00Z</dcterms:modified>
</cp:coreProperties>
</file>