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B0" w:rsidRPr="00E353B0" w:rsidRDefault="00E10886" w:rsidP="00E353B0">
      <w:pPr>
        <w:spacing w:after="200" w:line="360" w:lineRule="auto"/>
        <w:rPr>
          <w:rFonts w:cs="Arial"/>
          <w:noProof/>
          <w:color w:val="auto"/>
        </w:rPr>
      </w:pPr>
      <w:r w:rsidRPr="00E353B0">
        <w:rPr>
          <w:rFonts w:cs="Arial"/>
          <w:noProof/>
          <w:color w:val="auto"/>
          <w:sz w:val="18"/>
          <w:szCs w:val="18"/>
        </w:rPr>
        <w:t>N</w:t>
      </w:r>
      <w:r w:rsidR="00A630D8" w:rsidRPr="00E353B0">
        <w:rPr>
          <w:rFonts w:cs="Arial"/>
          <w:noProof/>
          <w:color w:val="auto"/>
          <w:sz w:val="18"/>
          <w:szCs w:val="18"/>
        </w:rPr>
        <w:t xml:space="preserve">eckarsulm, </w:t>
      </w:r>
      <w:r w:rsidR="00E353B0" w:rsidRPr="00E353B0">
        <w:rPr>
          <w:rFonts w:cs="Arial"/>
          <w:noProof/>
          <w:color w:val="auto"/>
          <w:sz w:val="18"/>
          <w:szCs w:val="18"/>
        </w:rPr>
        <w:t>29</w:t>
      </w:r>
      <w:r w:rsidR="001550D7" w:rsidRPr="00E353B0">
        <w:rPr>
          <w:rFonts w:cs="Arial"/>
          <w:noProof/>
          <w:color w:val="auto"/>
          <w:sz w:val="18"/>
          <w:szCs w:val="18"/>
        </w:rPr>
        <w:t xml:space="preserve">. </w:t>
      </w:r>
      <w:r w:rsidR="00E353B0" w:rsidRPr="00E353B0">
        <w:rPr>
          <w:rFonts w:cs="Arial"/>
          <w:noProof/>
          <w:color w:val="auto"/>
          <w:sz w:val="18"/>
          <w:szCs w:val="18"/>
        </w:rPr>
        <w:t>Juni</w:t>
      </w:r>
      <w:r w:rsidR="00A630D8" w:rsidRPr="00E353B0">
        <w:rPr>
          <w:rFonts w:cs="Arial"/>
          <w:noProof/>
          <w:color w:val="auto"/>
          <w:sz w:val="18"/>
          <w:szCs w:val="18"/>
        </w:rPr>
        <w:t xml:space="preserve"> 2023</w:t>
      </w:r>
      <w:r w:rsidR="00A630D8" w:rsidRPr="00E353B0">
        <w:rPr>
          <w:rFonts w:cs="Arial"/>
          <w:noProof/>
          <w:color w:val="auto"/>
          <w:u w:val="single"/>
        </w:rPr>
        <w:br/>
      </w:r>
      <w:r w:rsidR="00E353B0" w:rsidRPr="00E353B0">
        <w:rPr>
          <w:rFonts w:cs="Arial"/>
          <w:noProof/>
          <w:color w:val="auto"/>
          <w:u w:val="single"/>
        </w:rPr>
        <w:t>Serie 707: M5-Winkelflanschsteckverbinder</w:t>
      </w:r>
      <w:r w:rsidR="00A630D8" w:rsidRPr="00E353B0">
        <w:rPr>
          <w:rFonts w:cs="Arial"/>
          <w:noProof/>
          <w:color w:val="auto"/>
          <w:sz w:val="20"/>
          <w:szCs w:val="20"/>
          <w:u w:val="single"/>
        </w:rPr>
        <w:br/>
      </w:r>
      <w:r w:rsidR="00E353B0" w:rsidRPr="00E353B0">
        <w:rPr>
          <w:rFonts w:cs="Arial"/>
          <w:b/>
          <w:bCs/>
          <w:noProof/>
          <w:color w:val="auto"/>
          <w:sz w:val="32"/>
          <w:szCs w:val="32"/>
        </w:rPr>
        <w:t>Kleines Format, riesiges Potenzial</w:t>
      </w:r>
      <w:r w:rsidR="00A630D8" w:rsidRPr="00E353B0">
        <w:rPr>
          <w:rFonts w:cs="Arial"/>
          <w:b/>
          <w:bCs/>
          <w:noProof/>
          <w:color w:val="auto"/>
        </w:rPr>
        <w:br/>
      </w:r>
      <w:r w:rsidR="00A630D8" w:rsidRPr="00E353B0">
        <w:rPr>
          <w:rFonts w:cs="Arial"/>
          <w:b/>
          <w:bCs/>
          <w:noProof/>
          <w:color w:val="auto"/>
        </w:rPr>
        <w:br/>
      </w:r>
      <w:r w:rsidR="00E353B0" w:rsidRPr="00E353B0">
        <w:rPr>
          <w:rFonts w:cs="Arial"/>
          <w:b/>
          <w:noProof/>
          <w:color w:val="auto"/>
        </w:rPr>
        <w:t>Kompakte, robuste und möglichst flexibel einsetzbare Signalschnittstellen sind vor allem in Märkten mit ausgeprägter Miniaturisierung gefragt. Mit gewinkelten Flanschteilen der Bauform M5 unterstützt binder Konstrukteure und Entwickler bei platzkritischen Anwendungen in der Automatisierung, Roboti</w:t>
      </w:r>
      <w:r w:rsidR="00E353B0" w:rsidRPr="00E353B0">
        <w:rPr>
          <w:rFonts w:cs="Arial"/>
          <w:b/>
          <w:noProof/>
          <w:color w:val="auto"/>
        </w:rPr>
        <w:t>k sowie Mess- und Regeltechnik.</w:t>
      </w:r>
      <w:r w:rsidR="00E353B0" w:rsidRPr="00E353B0">
        <w:rPr>
          <w:rFonts w:cs="Arial"/>
          <w:b/>
          <w:noProof/>
          <w:color w:val="auto"/>
        </w:rPr>
        <w:br/>
      </w:r>
      <w:r w:rsidR="00E353B0" w:rsidRPr="00E353B0">
        <w:rPr>
          <w:rFonts w:cs="Arial"/>
          <w:b/>
          <w:noProof/>
          <w:color w:val="auto"/>
        </w:rPr>
        <w:br/>
      </w:r>
      <w:r w:rsidR="00E353B0" w:rsidRPr="00E353B0">
        <w:rPr>
          <w:rFonts w:cs="Arial"/>
          <w:noProof/>
          <w:color w:val="auto"/>
        </w:rPr>
        <w:t>binder, ein führender Anbieter industrieller Rundsteckverbinder, präsentiert gewinkelte Flanschteile im kompakten M5-Format. Die 3- beziehungsweise 4-poligen Steckverbinder der Serie 707 sind mit Tauchlötkontakten zur Leiterplattenmontage ausgestattet, und eine Schraubverriegelung gewährleistet die Sicherheit der Verbindung. Gesteckt und verriegelt, entspricht die Sc</w:t>
      </w:r>
      <w:r w:rsidR="00E353B0" w:rsidRPr="00E353B0">
        <w:rPr>
          <w:rFonts w:cs="Arial"/>
          <w:noProof/>
          <w:color w:val="auto"/>
        </w:rPr>
        <w:t>hnittstelle der Schutzart IP68.</w:t>
      </w:r>
      <w:r w:rsidR="00E353B0" w:rsidRPr="00E353B0">
        <w:rPr>
          <w:rFonts w:cs="Arial"/>
          <w:noProof/>
          <w:color w:val="auto"/>
        </w:rPr>
        <w:br/>
      </w:r>
      <w:r w:rsidR="00E353B0" w:rsidRPr="00E353B0">
        <w:rPr>
          <w:rFonts w:cs="Arial"/>
          <w:noProof/>
          <w:color w:val="auto"/>
        </w:rPr>
        <w:br/>
      </w:r>
      <w:r w:rsidR="00E353B0" w:rsidRPr="00E353B0">
        <w:rPr>
          <w:rFonts w:cs="Arial"/>
          <w:b/>
          <w:noProof/>
          <w:color w:val="auto"/>
        </w:rPr>
        <w:t>Drohnen, Cobots, Messsysteme</w:t>
      </w:r>
      <w:r w:rsidR="00E353B0" w:rsidRPr="00E353B0">
        <w:rPr>
          <w:rFonts w:cs="Arial"/>
          <w:noProof/>
          <w:color w:val="auto"/>
        </w:rPr>
        <w:br/>
      </w:r>
      <w:r w:rsidR="00E353B0" w:rsidRPr="00E353B0">
        <w:rPr>
          <w:rFonts w:cs="Arial"/>
          <w:noProof/>
          <w:color w:val="auto"/>
        </w:rPr>
        <w:t>Mit dem Expandieren der Märkte für Drohnen (Unmanned Aerial Vehicles, UAVs) und kollaborative Roboter (Cobots), aber auch für Kameras zur industriellen Bilderfassung oder für Längenmesssysteme wächst der Bedarf an kompakten Schnittstellen für die Signalübertragung. In diesen und verwandten Applikationsfeldern werden zum einen stark spezialisierte, individuell zugeschnittene Produkte konzipiert. Zum anderen ist höchste Zuverlässigkeit hier ein Kernaspekt der Entwicklung. Kundenseitige Forderungen an die Verbindungstechnik adressieren demzufolge vor allem die Flexibilität und Robustheit im Einsatz sowie eine konstant hohe Qualität der Komponenten. Die besonders platzsparende Bauform M5 mit Schraubverschluss bietet sich hier als äußerst verlässliche Konnekt</w:t>
      </w:r>
      <w:r w:rsidR="00342436">
        <w:rPr>
          <w:rFonts w:cs="Arial"/>
          <w:noProof/>
          <w:color w:val="auto"/>
        </w:rPr>
        <w:t xml:space="preserve">ivitätslösung an. In der binder </w:t>
      </w:r>
      <w:r w:rsidR="00E353B0" w:rsidRPr="00E353B0">
        <w:rPr>
          <w:rFonts w:cs="Arial"/>
          <w:noProof/>
          <w:color w:val="auto"/>
        </w:rPr>
        <w:t>Serie 707 sind die Komponenten jetzt auch in gewinkelte</w:t>
      </w:r>
      <w:r w:rsidR="00E353B0" w:rsidRPr="00E353B0">
        <w:rPr>
          <w:rFonts w:cs="Arial"/>
          <w:noProof/>
          <w:color w:val="auto"/>
        </w:rPr>
        <w:t>r Flanschausführung erhältlich.</w:t>
      </w:r>
      <w:r w:rsidR="00E353B0" w:rsidRPr="00E353B0">
        <w:rPr>
          <w:rFonts w:cs="Arial"/>
          <w:noProof/>
          <w:color w:val="auto"/>
        </w:rPr>
        <w:br/>
      </w:r>
      <w:r w:rsidR="00E353B0" w:rsidRPr="00E353B0">
        <w:rPr>
          <w:rFonts w:cs="Arial"/>
          <w:noProof/>
          <w:color w:val="auto"/>
        </w:rPr>
        <w:br/>
      </w:r>
      <w:r w:rsidR="00E353B0" w:rsidRPr="00E353B0">
        <w:rPr>
          <w:rFonts w:cs="Arial"/>
          <w:b/>
          <w:noProof/>
          <w:color w:val="auto"/>
        </w:rPr>
        <w:t>Konstruktive Besonderheiten</w:t>
      </w:r>
      <w:r w:rsidR="00E353B0" w:rsidRPr="00E353B0">
        <w:rPr>
          <w:rFonts w:cs="Arial"/>
          <w:noProof/>
          <w:color w:val="auto"/>
        </w:rPr>
        <w:br/>
      </w:r>
      <w:r w:rsidR="00E353B0" w:rsidRPr="00E353B0">
        <w:rPr>
          <w:rFonts w:cs="Arial"/>
          <w:noProof/>
          <w:color w:val="auto"/>
        </w:rPr>
        <w:t xml:space="preserve">Die gewinkelten M5-Flanschteile sind mit leicht gespreizten Positionierpins ausgestattet. Mit bloßem Auge kaum erkennbar, sorgen diese schon vor der Verlötung der Kontakte für einen bestmöglichen Verdrehschutz auf der Leiterplatte. Ein weiterer Vorteil ist der tieferliegende O-Ring für die Abdichtung zum Gehäuse. Er wird beim Anschluss des Flanschteils bis auf Anschlag am Gehäuse definiert verpresst und somit die Dichtwirkung optimiert. Eine Zerstörung des Dichtrings durch zu starkes Anziehen ist von vornherein ausgeschlossen. Die Bauteilbreite der M5-Flanschteile beträgt lediglich 7,5 mm. Sie liegt somit deutlich unter den sonst bei Steckverbindern üblichen </w:t>
      </w:r>
      <w:r w:rsidR="00E353B0" w:rsidRPr="00E353B0">
        <w:rPr>
          <w:rFonts w:cs="Arial"/>
          <w:noProof/>
          <w:color w:val="auto"/>
        </w:rPr>
        <w:lastRenderedPageBreak/>
        <w:t>Abmessungen, was den Einsatz unter beengten Platzverhältnissen erleichtert.</w:t>
      </w:r>
    </w:p>
    <w:p w:rsidR="00DF7E44" w:rsidRPr="00E353B0" w:rsidRDefault="00E353B0" w:rsidP="00E353B0">
      <w:pPr>
        <w:spacing w:after="200" w:line="360" w:lineRule="auto"/>
        <w:rPr>
          <w:rFonts w:cs="Arial"/>
          <w:noProof/>
          <w:color w:val="auto"/>
        </w:rPr>
      </w:pPr>
      <w:r w:rsidRPr="00E353B0">
        <w:rPr>
          <w:rFonts w:cs="Arial"/>
          <w:noProof/>
          <w:color w:val="auto"/>
        </w:rPr>
        <w:t xml:space="preserve">Guido Werner, seit einem Jahrzehnt Produktmanager bei binder, ist vom Potenzial der kleinen Rundsteckverbinder-Bauform überzeugt: „Wir haben schon zahlreiche Versuche asiatischer Hersteller registriert, diese Steckverbinder nachzubauen. Abgesehen von der Attraktivität der geringeren Kosten stellen unsere Kunden im praktischen Einsatz jedoch immer wieder fest, dass ‚Made in Germany‘ nach wie vor in einer anderen Liga spielt.“ Einige Kunden, berichtet Werner, hätten ihre Erfahrung gemacht, seien aber zurückgekehrt und inzwischen überzeugt, in puncto Qualität und Zuverlässigkeit – auch bei einem kleinen Steckverbinder </w:t>
      </w:r>
      <w:r w:rsidRPr="00E353B0">
        <w:rPr>
          <w:rFonts w:cs="Arial"/>
          <w:noProof/>
          <w:color w:val="auto"/>
        </w:rPr>
        <w:t>– keine Kompromisse einzugehen.</w:t>
      </w:r>
      <w:r w:rsidRPr="00E353B0">
        <w:rPr>
          <w:rFonts w:cs="Arial"/>
          <w:noProof/>
          <w:color w:val="auto"/>
        </w:rPr>
        <w:br/>
      </w:r>
      <w:r w:rsidRPr="00E353B0">
        <w:rPr>
          <w:rFonts w:cs="Arial"/>
          <w:noProof/>
          <w:color w:val="auto"/>
        </w:rPr>
        <w:br/>
      </w:r>
      <w:r w:rsidRPr="00E353B0">
        <w:rPr>
          <w:rFonts w:cs="Arial"/>
          <w:b/>
          <w:noProof/>
          <w:color w:val="auto"/>
        </w:rPr>
        <w:t>Kenngrößen im Überblick</w:t>
      </w:r>
      <w:r w:rsidRPr="00E353B0">
        <w:rPr>
          <w:rFonts w:cs="Arial"/>
          <w:noProof/>
          <w:color w:val="auto"/>
        </w:rPr>
        <w:br/>
      </w:r>
      <w:r w:rsidRPr="00E353B0">
        <w:rPr>
          <w:rFonts w:cs="Arial"/>
          <w:noProof/>
          <w:color w:val="auto"/>
        </w:rPr>
        <w:t>Die Winkelflanschsteckverbinder der Serie 707 von binder sind für eine Bemessungsspannung von 60 V sowie einen Strom von 1 A spezifiziert und widerstehen Stoßspannungen bis 1,5 kV. Die Messingkontakte sind goldbeschichtet. Das Gehäuse und der Gewindering der Schraubverriegelung bestehen aus Messing; der Kontaktkörper ist aus Liquid Crystal Polymer (LCP) gefertigt. Gemäß der Schutzart IP68 ist die Schnittstelle gegen Staub und dauerhaftes Untertauchen (1,8 bar für 24 Stunden) in Wasser geschützt. Für Betriebstemperaturen zwischen -25 °C und +85°C ausgelegt, erreicht sie eine mechanische Lebensdauer von mehr als 100 Steckzyklen.</w:t>
      </w:r>
      <w:r w:rsidR="00A630D8" w:rsidRPr="00E353B0">
        <w:rPr>
          <w:rFonts w:cs="Arial"/>
          <w:noProof/>
          <w:color w:val="auto"/>
        </w:rPr>
        <w:br/>
      </w:r>
      <w:r w:rsidR="00A630D8" w:rsidRPr="00E353B0">
        <w:rPr>
          <w:rFonts w:cs="Arial"/>
          <w:noProof/>
          <w:color w:val="auto"/>
        </w:rPr>
        <w:br/>
      </w:r>
      <w:r w:rsidR="00A630D8" w:rsidRPr="00E353B0">
        <w:rPr>
          <w:rFonts w:cs="Arial"/>
          <w:b/>
          <w:bCs/>
          <w:noProof/>
          <w:color w:val="auto"/>
        </w:rPr>
        <w:t>Über binder</w:t>
      </w:r>
      <w:r w:rsidR="00A630D8" w:rsidRPr="00E353B0">
        <w:rPr>
          <w:rFonts w:cs="Arial"/>
          <w:noProof/>
          <w:color w:val="auto"/>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DF7E44" w:rsidRPr="00E353B0" w:rsidRDefault="00A630D8" w:rsidP="00E353B0">
      <w:pPr>
        <w:spacing w:line="360" w:lineRule="auto"/>
        <w:rPr>
          <w:rFonts w:cs="Arial"/>
          <w:noProof/>
          <w:color w:val="auto"/>
        </w:rPr>
      </w:pPr>
      <w:r w:rsidRPr="00E353B0">
        <w:rPr>
          <w:rFonts w:cs="Arial"/>
          <w:noProof/>
          <w:color w:val="auto"/>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E353B0">
        <w:rPr>
          <w:rFonts w:cs="Arial"/>
          <w:noProof/>
          <w:color w:val="auto"/>
        </w:rPr>
        <w:br/>
      </w:r>
      <w:r w:rsidRPr="00E353B0">
        <w:rPr>
          <w:rFonts w:cs="Arial"/>
          <w:noProof/>
          <w:color w:val="auto"/>
        </w:rPr>
        <w:br/>
      </w:r>
      <w:r w:rsidRPr="00E353B0">
        <w:rPr>
          <w:rFonts w:cs="Arial"/>
          <w:noProof/>
          <w:color w:val="auto"/>
          <w:u w:val="single"/>
        </w:rPr>
        <w:t>Bildunterschrift:</w:t>
      </w:r>
      <w:r w:rsidRPr="00E353B0">
        <w:rPr>
          <w:rFonts w:cs="Arial"/>
          <w:noProof/>
          <w:color w:val="auto"/>
          <w:u w:val="single"/>
        </w:rPr>
        <w:br/>
      </w:r>
      <w:r w:rsidRPr="00E353B0">
        <w:rPr>
          <w:rFonts w:cs="Arial"/>
          <w:noProof/>
          <w:color w:val="auto"/>
        </w:rPr>
        <w:t>binder</w:t>
      </w:r>
      <w:r w:rsidR="00E353B0" w:rsidRPr="00E353B0">
        <w:rPr>
          <w:rFonts w:cs="Arial"/>
          <w:color w:val="auto"/>
        </w:rPr>
        <w:t xml:space="preserve"> </w:t>
      </w:r>
      <w:r w:rsidR="00E353B0" w:rsidRPr="00E353B0">
        <w:rPr>
          <w:rFonts w:cs="Arial"/>
          <w:noProof/>
          <w:color w:val="auto"/>
        </w:rPr>
        <w:t>M5-Serie 707 – jetzt auch in gewinkelt</w:t>
      </w:r>
      <w:r w:rsidR="00E353B0" w:rsidRPr="00E353B0">
        <w:rPr>
          <w:rFonts w:cs="Arial"/>
          <w:noProof/>
          <w:color w:val="auto"/>
        </w:rPr>
        <w:t xml:space="preserve">er Flanschausführung erhältlich. </w:t>
      </w:r>
      <w:r w:rsidR="00E353B0" w:rsidRPr="00E353B0">
        <w:rPr>
          <w:rFonts w:cs="Arial"/>
          <w:noProof/>
          <w:color w:val="auto"/>
        </w:rPr>
        <w:t>Foto: binder</w:t>
      </w:r>
      <w:r w:rsidR="001550D7" w:rsidRPr="00E353B0">
        <w:rPr>
          <w:rFonts w:cs="Arial"/>
          <w:noProof/>
          <w:color w:val="auto"/>
        </w:rPr>
        <w:br/>
      </w:r>
      <w:r w:rsidR="00E353B0" w:rsidRPr="00E353B0">
        <w:rPr>
          <w:rFonts w:cs="Arial"/>
          <w:noProof/>
          <w:color w:val="auto"/>
          <w:shd w:val="clear" w:color="auto" w:fill="FFFF00"/>
        </w:rPr>
        <w:br/>
      </w:r>
      <w:r w:rsidR="00E353B0" w:rsidRPr="00E353B0">
        <w:rPr>
          <w:rFonts w:cs="Arial"/>
          <w:noProof/>
          <w:color w:val="auto"/>
          <w:shd w:val="clear" w:color="auto" w:fill="FFFF00"/>
        </w:rPr>
        <w:br/>
      </w:r>
      <w:r w:rsidR="00E353B0" w:rsidRPr="00E353B0">
        <w:rPr>
          <w:rFonts w:cs="Arial"/>
          <w:noProof/>
          <w:color w:val="auto"/>
          <w:shd w:val="clear" w:color="auto" w:fill="FFFF00"/>
        </w:rPr>
        <w:br/>
      </w:r>
      <w:r w:rsidRPr="00E353B0">
        <w:rPr>
          <w:rFonts w:cs="Arial"/>
          <w:noProof/>
          <w:color w:val="auto"/>
          <w:shd w:val="clear" w:color="auto" w:fill="FFFF00"/>
        </w:rPr>
        <w:br/>
      </w:r>
      <w:r w:rsidRPr="00E353B0">
        <w:rPr>
          <w:rFonts w:cs="Arial"/>
          <w:noProof/>
          <w:color w:val="auto"/>
          <w:u w:val="single"/>
        </w:rPr>
        <w:lastRenderedPageBreak/>
        <w:t>Anwendungsgebiete:</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Automation</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Mess- und Regeltechnik</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Sensorik</w:t>
      </w:r>
    </w:p>
    <w:p w:rsidR="00E353B0" w:rsidRPr="00E353B0" w:rsidRDefault="00342436" w:rsidP="00E353B0">
      <w:pPr>
        <w:pStyle w:val="Listenabsatz"/>
        <w:widowControl/>
        <w:numPr>
          <w:ilvl w:val="0"/>
          <w:numId w:val="2"/>
        </w:numPr>
        <w:spacing w:line="360" w:lineRule="auto"/>
        <w:rPr>
          <w:rFonts w:ascii="Arial" w:hAnsi="Arial" w:cs="Arial"/>
          <w:noProof/>
          <w:color w:val="auto"/>
          <w:lang w:val="de-DE"/>
        </w:rPr>
      </w:pPr>
      <w:r>
        <w:rPr>
          <w:rFonts w:ascii="Arial" w:hAnsi="Arial" w:cs="Arial"/>
          <w:noProof/>
          <w:color w:val="auto"/>
          <w:lang w:val="de-DE"/>
        </w:rPr>
        <w:t>I</w:t>
      </w:r>
      <w:r w:rsidR="00E353B0" w:rsidRPr="00E353B0">
        <w:rPr>
          <w:rFonts w:ascii="Arial" w:hAnsi="Arial" w:cs="Arial"/>
          <w:noProof/>
          <w:color w:val="auto"/>
          <w:lang w:val="de-DE"/>
        </w:rPr>
        <w:t>ndustrielle Bildverarbeitung</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Robotik</w:t>
      </w:r>
      <w:bookmarkStart w:id="0" w:name="_GoBack"/>
      <w:bookmarkEnd w:id="0"/>
    </w:p>
    <w:p w:rsidR="00DF7E44" w:rsidRPr="00E353B0" w:rsidRDefault="00A630D8">
      <w:pPr>
        <w:spacing w:line="360" w:lineRule="auto"/>
        <w:rPr>
          <w:rFonts w:cs="Arial"/>
          <w:noProof/>
          <w:color w:val="auto"/>
          <w:u w:val="single"/>
        </w:rPr>
      </w:pPr>
      <w:r w:rsidRPr="00E353B0">
        <w:rPr>
          <w:rFonts w:cs="Arial"/>
          <w:noProof/>
          <w:color w:val="auto"/>
        </w:rPr>
        <w:br/>
      </w:r>
      <w:r w:rsidRPr="00E353B0">
        <w:rPr>
          <w:rFonts w:cs="Arial"/>
          <w:noProof/>
          <w:color w:val="auto"/>
          <w:u w:val="single"/>
        </w:rPr>
        <w:t>Eigenschaften:</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Bauform: M5</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Verschl</w:t>
      </w:r>
      <w:r w:rsidRPr="00E353B0">
        <w:rPr>
          <w:rFonts w:ascii="Arial" w:hAnsi="Arial" w:cs="Arial"/>
          <w:noProof/>
          <w:color w:val="auto"/>
          <w:lang w:val="de-DE"/>
        </w:rPr>
        <w:t>usstechnik: Schraubverriegelung</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Anschlusstechnik: Tauchlöten</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Polzahl: 3-, 4-Pol</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Schutzart: IP68</w:t>
      </w:r>
    </w:p>
    <w:p w:rsidR="00E353B0" w:rsidRPr="00E353B0" w:rsidRDefault="00E353B0" w:rsidP="00E353B0">
      <w:pPr>
        <w:pStyle w:val="Listenabsatz"/>
        <w:widowControl/>
        <w:numPr>
          <w:ilvl w:val="0"/>
          <w:numId w:val="2"/>
        </w:numPr>
        <w:spacing w:line="360" w:lineRule="auto"/>
        <w:rPr>
          <w:rFonts w:ascii="Arial" w:hAnsi="Arial" w:cs="Arial"/>
          <w:noProof/>
          <w:color w:val="auto"/>
          <w:lang w:val="de-DE"/>
        </w:rPr>
      </w:pPr>
      <w:r w:rsidRPr="00E353B0">
        <w:rPr>
          <w:rFonts w:ascii="Arial" w:hAnsi="Arial" w:cs="Arial"/>
          <w:noProof/>
          <w:color w:val="auto"/>
          <w:lang w:val="de-DE"/>
        </w:rPr>
        <w:t>Lebensdauer: &gt;100 Steckzyklen</w:t>
      </w:r>
    </w:p>
    <w:p w:rsidR="00DF7E44" w:rsidRPr="00E353B0" w:rsidRDefault="00DF7E44">
      <w:pPr>
        <w:widowControl/>
        <w:spacing w:line="360" w:lineRule="auto"/>
        <w:rPr>
          <w:rFonts w:cs="Arial"/>
          <w:noProof/>
          <w:color w:val="auto"/>
        </w:rPr>
      </w:pPr>
    </w:p>
    <w:p w:rsidR="00DF7E44" w:rsidRPr="00E353B0" w:rsidRDefault="00A630D8">
      <w:pPr>
        <w:spacing w:after="200" w:line="360" w:lineRule="auto"/>
        <w:rPr>
          <w:rFonts w:cs="Arial"/>
          <w:noProof/>
          <w:color w:val="auto"/>
        </w:rPr>
      </w:pPr>
      <w:r w:rsidRPr="00E353B0">
        <w:rPr>
          <w:rFonts w:cs="Arial"/>
          <w:noProof/>
          <w:color w:val="auto"/>
          <w:u w:val="single"/>
        </w:rPr>
        <w:t>Firmenanschrift:</w:t>
      </w:r>
      <w:r w:rsidRPr="00E353B0">
        <w:rPr>
          <w:rFonts w:cs="Arial"/>
          <w:noProof/>
          <w:color w:val="auto"/>
          <w:u w:val="single"/>
        </w:rPr>
        <w:br/>
      </w:r>
      <w:r w:rsidRPr="00E353B0">
        <w:rPr>
          <w:rFonts w:cs="Arial"/>
          <w:noProof/>
          <w:color w:val="auto"/>
        </w:rPr>
        <w:t xml:space="preserve">Franz Binder GmbH &amp; Co. </w:t>
      </w:r>
      <w:r w:rsidRPr="00E353B0">
        <w:rPr>
          <w:rFonts w:cs="Arial"/>
          <w:noProof/>
          <w:color w:val="auto"/>
        </w:rPr>
        <w:br/>
        <w:t>Elektrische Bauelemente KG</w:t>
      </w:r>
      <w:r w:rsidRPr="00E353B0">
        <w:rPr>
          <w:rFonts w:cs="Arial"/>
          <w:noProof/>
          <w:color w:val="auto"/>
          <w:u w:val="single"/>
        </w:rPr>
        <w:br/>
      </w:r>
      <w:r w:rsidRPr="00E353B0">
        <w:rPr>
          <w:rFonts w:cs="Arial"/>
          <w:noProof/>
          <w:color w:val="auto"/>
        </w:rPr>
        <w:t>Rötelstraße 27</w:t>
      </w:r>
      <w:r w:rsidRPr="00E353B0">
        <w:rPr>
          <w:rFonts w:cs="Arial"/>
          <w:noProof/>
          <w:color w:val="auto"/>
          <w:u w:val="single"/>
        </w:rPr>
        <w:br/>
      </w:r>
      <w:r w:rsidRPr="00E353B0">
        <w:rPr>
          <w:rFonts w:cs="Arial"/>
          <w:noProof/>
          <w:color w:val="auto"/>
        </w:rPr>
        <w:t>74172 Neckarsulm</w:t>
      </w:r>
      <w:r w:rsidRPr="00E353B0">
        <w:rPr>
          <w:rFonts w:cs="Arial"/>
          <w:noProof/>
          <w:color w:val="auto"/>
          <w:u w:val="single"/>
        </w:rPr>
        <w:br/>
      </w:r>
      <w:r w:rsidRPr="00E353B0">
        <w:rPr>
          <w:rFonts w:cs="Arial"/>
          <w:noProof/>
          <w:color w:val="auto"/>
        </w:rPr>
        <w:t>Tel. +49 (0) 7132 325-0</w:t>
      </w:r>
      <w:r w:rsidRPr="00E353B0">
        <w:rPr>
          <w:rFonts w:cs="Arial"/>
          <w:noProof/>
          <w:color w:val="auto"/>
          <w:u w:val="single"/>
        </w:rPr>
        <w:br/>
      </w:r>
      <w:r w:rsidRPr="00E353B0">
        <w:rPr>
          <w:rFonts w:cs="Arial"/>
          <w:noProof/>
          <w:color w:val="auto"/>
        </w:rPr>
        <w:t>Fax +49 (0) 7132 325-150</w:t>
      </w:r>
      <w:r w:rsidRPr="00E353B0">
        <w:rPr>
          <w:rFonts w:cs="Arial"/>
          <w:noProof/>
          <w:color w:val="auto"/>
          <w:u w:val="single"/>
        </w:rPr>
        <w:br/>
      </w:r>
      <w:r w:rsidRPr="00E353B0">
        <w:rPr>
          <w:rFonts w:cs="Arial"/>
          <w:noProof/>
          <w:color w:val="auto"/>
        </w:rPr>
        <w:t>info@binder-connector.de</w:t>
      </w:r>
      <w:r w:rsidRPr="00E353B0">
        <w:rPr>
          <w:rFonts w:cs="Arial"/>
          <w:noProof/>
          <w:color w:val="auto"/>
          <w:u w:val="single"/>
        </w:rPr>
        <w:br/>
      </w:r>
      <w:r w:rsidRPr="00E353B0">
        <w:rPr>
          <w:rFonts w:cs="Arial"/>
          <w:noProof/>
          <w:color w:val="auto"/>
        </w:rPr>
        <w:t>www.binder-connector.de</w:t>
      </w:r>
      <w:r w:rsidRPr="00E353B0">
        <w:rPr>
          <w:rFonts w:cs="Arial"/>
          <w:noProof/>
          <w:color w:val="auto"/>
          <w:u w:val="single"/>
        </w:rPr>
        <w:br/>
      </w:r>
      <w:r w:rsidRPr="00E353B0">
        <w:rPr>
          <w:rFonts w:cs="Arial"/>
          <w:noProof/>
          <w:color w:val="auto"/>
          <w:u w:val="single"/>
        </w:rPr>
        <w:br/>
        <w:t>Pressekontakt:</w:t>
      </w:r>
      <w:r w:rsidRPr="00E353B0">
        <w:rPr>
          <w:rFonts w:cs="Arial"/>
          <w:noProof/>
          <w:color w:val="auto"/>
          <w:u w:val="single"/>
        </w:rPr>
        <w:br/>
      </w:r>
      <w:r w:rsidRPr="00E353B0">
        <w:rPr>
          <w:rFonts w:cs="Arial"/>
          <w:noProof/>
          <w:color w:val="auto"/>
        </w:rPr>
        <w:t>Patrick Heckler</w:t>
      </w:r>
      <w:r w:rsidRPr="00E353B0">
        <w:rPr>
          <w:rFonts w:cs="Arial"/>
          <w:noProof/>
          <w:color w:val="auto"/>
          <w:u w:val="single"/>
        </w:rPr>
        <w:br/>
      </w:r>
      <w:r w:rsidRPr="00E353B0">
        <w:rPr>
          <w:rFonts w:cs="Arial"/>
          <w:noProof/>
          <w:color w:val="auto"/>
        </w:rPr>
        <w:t>Tel. +49 (0) 7132 325-448</w:t>
      </w:r>
      <w:r w:rsidRPr="00E353B0">
        <w:rPr>
          <w:rFonts w:cs="Arial"/>
          <w:noProof/>
          <w:color w:val="auto"/>
          <w:u w:val="single"/>
        </w:rPr>
        <w:br/>
      </w:r>
      <w:r w:rsidRPr="00E353B0">
        <w:rPr>
          <w:rFonts w:cs="Arial"/>
          <w:noProof/>
          <w:color w:val="auto"/>
        </w:rPr>
        <w:t>E-Mail p.heckler@binder-connector.de</w:t>
      </w:r>
    </w:p>
    <w:sectPr w:rsidR="00DF7E44" w:rsidRPr="00E353B0">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1C01E7"/>
    <w:multiLevelType w:val="hybridMultilevel"/>
    <w:tmpl w:val="D18091E0"/>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94D5F"/>
    <w:rsid w:val="001550D7"/>
    <w:rsid w:val="002268B8"/>
    <w:rsid w:val="00342436"/>
    <w:rsid w:val="005D6047"/>
    <w:rsid w:val="00985E7D"/>
    <w:rsid w:val="00A630D8"/>
    <w:rsid w:val="00C95A63"/>
    <w:rsid w:val="00DF7E44"/>
    <w:rsid w:val="00E10886"/>
    <w:rsid w:val="00E35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5CBA"/>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Heckler, Patrick</cp:lastModifiedBy>
  <cp:revision>8</cp:revision>
  <dcterms:created xsi:type="dcterms:W3CDTF">2023-04-14T13:02:00Z</dcterms:created>
  <dcterms:modified xsi:type="dcterms:W3CDTF">2023-06-16T06:35:00Z</dcterms:modified>
</cp:coreProperties>
</file>