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11E3" w14:textId="77777777" w:rsidR="007B2454" w:rsidRPr="00A0627D" w:rsidRDefault="007B2454" w:rsidP="007B2454">
      <w:pPr>
        <w:spacing w:line="360" w:lineRule="auto"/>
        <w:rPr>
          <w:rFonts w:eastAsia="Calibri" w:cs="Arial"/>
          <w:u w:val="single"/>
          <w:lang w:val="sv-SE"/>
        </w:rPr>
      </w:pPr>
      <w:r w:rsidRPr="00A0627D">
        <w:rPr>
          <w:rFonts w:cs="Arial"/>
          <w:noProof/>
          <w:lang w:val="sv-SE"/>
        </w:rPr>
        <w:t>Neckarsulm, 30 april 2024</w:t>
      </w:r>
      <w:r w:rsidRPr="00A0627D">
        <w:rPr>
          <w:rFonts w:cs="Arial"/>
          <w:noProof/>
          <w:u w:val="single"/>
          <w:lang w:val="sv-SE"/>
        </w:rPr>
        <w:br/>
      </w:r>
      <w:r w:rsidRPr="00A0627D">
        <w:rPr>
          <w:rFonts w:eastAsia="Calibri" w:cs="Arial"/>
          <w:u w:val="single"/>
          <w:lang w:val="sv-SE"/>
        </w:rPr>
        <w:t>Kundanpassade anslutningslösningar</w:t>
      </w:r>
    </w:p>
    <w:p w14:paraId="30918A22" w14:textId="6D0C22FB" w:rsidR="00D94B8C" w:rsidRPr="00843893" w:rsidRDefault="007B2454" w:rsidP="007B2454">
      <w:pPr>
        <w:spacing w:line="360" w:lineRule="auto"/>
        <w:rPr>
          <w:rFonts w:eastAsia="Calibri" w:cs="Arial"/>
          <w:b/>
          <w:bCs/>
          <w:sz w:val="32"/>
          <w:lang w:val="sv-SE"/>
        </w:rPr>
      </w:pPr>
      <w:r w:rsidRPr="00A0627D">
        <w:rPr>
          <w:rFonts w:eastAsia="Calibri" w:cs="Arial"/>
          <w:b/>
          <w:sz w:val="32"/>
          <w:lang w:val="sv-SE"/>
        </w:rPr>
        <w:t>Innovationer utöver det vanliga</w:t>
      </w:r>
    </w:p>
    <w:p w14:paraId="5A6CFB8A" w14:textId="77777777" w:rsidR="00D94B8C" w:rsidRPr="00843893" w:rsidRDefault="00D94B8C" w:rsidP="00C51B97">
      <w:pPr>
        <w:spacing w:line="360" w:lineRule="auto"/>
        <w:rPr>
          <w:rFonts w:eastAsia="Calibri" w:cs="Arial"/>
          <w:b/>
          <w:bCs/>
          <w:lang w:val="sv-SE"/>
        </w:rPr>
      </w:pPr>
    </w:p>
    <w:p w14:paraId="307E6086" w14:textId="77777777" w:rsidR="007B2454" w:rsidRPr="00F25539" w:rsidRDefault="007B2454" w:rsidP="007B2454">
      <w:pPr>
        <w:spacing w:line="360" w:lineRule="auto"/>
        <w:rPr>
          <w:rFonts w:eastAsia="Calibri" w:cs="Arial"/>
          <w:b/>
          <w:bCs/>
          <w:lang w:val="sv-SE"/>
        </w:rPr>
      </w:pPr>
      <w:r>
        <w:rPr>
          <w:rFonts w:cs="Arial"/>
          <w:b/>
          <w:bCs/>
          <w:lang w:val="sv-SE"/>
        </w:rPr>
        <w:t>Trots att</w:t>
      </w:r>
      <w:r w:rsidRPr="00A0627D">
        <w:rPr>
          <w:rFonts w:cs="Arial"/>
          <w:b/>
          <w:bCs/>
          <w:lang w:val="sv-SE"/>
        </w:rPr>
        <w:t xml:space="preserve"> binders standardprodukter passar flertalet tillämpningar, fungerar de inte för alla. </w:t>
      </w:r>
      <w:r>
        <w:rPr>
          <w:rFonts w:cs="Arial"/>
          <w:b/>
          <w:bCs/>
          <w:lang w:val="sv-SE"/>
        </w:rPr>
        <w:t>D</w:t>
      </w:r>
      <w:r w:rsidRPr="00A0627D">
        <w:rPr>
          <w:rFonts w:cs="Arial"/>
          <w:b/>
          <w:bCs/>
          <w:lang w:val="sv-SE"/>
        </w:rPr>
        <w:t xml:space="preserve">et är då som den Neckarsulm-baserade tillverkarens expertis </w:t>
      </w:r>
      <w:r>
        <w:rPr>
          <w:rFonts w:cs="Arial"/>
          <w:b/>
          <w:bCs/>
          <w:lang w:val="sv-SE"/>
        </w:rPr>
        <w:t xml:space="preserve">verkligen </w:t>
      </w:r>
      <w:r w:rsidRPr="00A0627D">
        <w:rPr>
          <w:rFonts w:cs="Arial"/>
          <w:b/>
          <w:bCs/>
          <w:lang w:val="sv-SE"/>
        </w:rPr>
        <w:t>ger sig till känna: n</w:t>
      </w:r>
      <w:r>
        <w:rPr>
          <w:rFonts w:cs="Arial"/>
          <w:b/>
          <w:bCs/>
          <w:lang w:val="sv-SE"/>
        </w:rPr>
        <w:t xml:space="preserve">ämligen i form av </w:t>
      </w:r>
      <w:r w:rsidRPr="00A0627D">
        <w:rPr>
          <w:rFonts w:cs="Arial"/>
          <w:b/>
          <w:bCs/>
          <w:lang w:val="sv-SE"/>
        </w:rPr>
        <w:t>ex</w:t>
      </w:r>
      <w:r>
        <w:rPr>
          <w:rFonts w:cs="Arial"/>
          <w:b/>
          <w:bCs/>
          <w:lang w:val="sv-SE"/>
        </w:rPr>
        <w:t>k</w:t>
      </w:r>
      <w:r w:rsidRPr="00A0627D">
        <w:rPr>
          <w:rFonts w:cs="Arial"/>
          <w:b/>
          <w:bCs/>
          <w:lang w:val="sv-SE"/>
        </w:rPr>
        <w:t>lusiv</w:t>
      </w:r>
      <w:r>
        <w:rPr>
          <w:rFonts w:cs="Arial"/>
          <w:b/>
          <w:bCs/>
          <w:lang w:val="sv-SE"/>
        </w:rPr>
        <w:t>a</w:t>
      </w:r>
      <w:r w:rsidRPr="00A0627D">
        <w:rPr>
          <w:rFonts w:cs="Arial"/>
          <w:b/>
          <w:bCs/>
          <w:lang w:val="sv-SE"/>
        </w:rPr>
        <w:t xml:space="preserve"> </w:t>
      </w:r>
      <w:r>
        <w:rPr>
          <w:rFonts w:cs="Arial"/>
          <w:b/>
          <w:bCs/>
          <w:lang w:val="sv-SE"/>
        </w:rPr>
        <w:t>kontaktdon som är perfekt anpassade för tillämpningen i fråga</w:t>
      </w:r>
      <w:r w:rsidRPr="00A0627D">
        <w:rPr>
          <w:rFonts w:cs="Arial"/>
          <w:b/>
          <w:bCs/>
          <w:lang w:val="sv-SE"/>
        </w:rPr>
        <w:t xml:space="preserve">. Kunderna </w:t>
      </w:r>
      <w:r>
        <w:rPr>
          <w:rFonts w:cs="Arial"/>
          <w:b/>
          <w:bCs/>
          <w:lang w:val="sv-SE"/>
        </w:rPr>
        <w:t>har</w:t>
      </w:r>
      <w:r w:rsidRPr="00A0627D">
        <w:rPr>
          <w:rFonts w:cs="Arial"/>
          <w:b/>
          <w:bCs/>
          <w:lang w:val="sv-SE"/>
        </w:rPr>
        <w:t xml:space="preserve"> nytta av binders exceptionella vertikala integrering </w:t>
      </w:r>
      <w:r>
        <w:rPr>
          <w:rFonts w:cs="Arial"/>
          <w:b/>
          <w:bCs/>
          <w:lang w:val="sv-SE"/>
        </w:rPr>
        <w:t>och sex decennier av erfarenheter inom design och teknik</w:t>
      </w:r>
      <w:r w:rsidRPr="00A0627D">
        <w:rPr>
          <w:rFonts w:cs="Arial"/>
          <w:b/>
          <w:bCs/>
          <w:lang w:val="sv-SE"/>
        </w:rPr>
        <w:t xml:space="preserve">. </w:t>
      </w:r>
      <w:r w:rsidRPr="00F25539">
        <w:rPr>
          <w:rFonts w:cs="Arial"/>
          <w:b/>
          <w:bCs/>
          <w:lang w:val="sv-SE"/>
        </w:rPr>
        <w:t>Exempel på kundspecifika lösningar återfinns exempelvis inom medic</w:t>
      </w:r>
      <w:r>
        <w:rPr>
          <w:rFonts w:cs="Arial"/>
          <w:b/>
          <w:bCs/>
          <w:lang w:val="sv-SE"/>
        </w:rPr>
        <w:t>inteknik och anläggningsteknik.</w:t>
      </w:r>
    </w:p>
    <w:p w14:paraId="7B49AFCB" w14:textId="77777777" w:rsidR="007B2454" w:rsidRPr="00F25539" w:rsidRDefault="007B2454" w:rsidP="007B2454">
      <w:pPr>
        <w:spacing w:line="360" w:lineRule="auto"/>
        <w:rPr>
          <w:rFonts w:eastAsia="Calibri" w:cs="Arial"/>
          <w:lang w:val="sv-SE"/>
        </w:rPr>
      </w:pPr>
    </w:p>
    <w:p w14:paraId="54EA0B03" w14:textId="77777777" w:rsidR="007B2454" w:rsidRPr="00EA154E" w:rsidRDefault="007B2454" w:rsidP="007B2454">
      <w:pPr>
        <w:spacing w:line="360" w:lineRule="auto"/>
        <w:rPr>
          <w:rFonts w:eastAsia="Calibri" w:cs="Arial"/>
          <w:lang w:val="sv-SE"/>
        </w:rPr>
      </w:pPr>
      <w:r w:rsidRPr="00F25539">
        <w:rPr>
          <w:rFonts w:cs="Arial"/>
          <w:lang w:val="sv-SE"/>
        </w:rPr>
        <w:t>binder, en ledande leverantör av industriella runda kontaktdon, utvecklar och tillverkar specialisera</w:t>
      </w:r>
      <w:r>
        <w:rPr>
          <w:rFonts w:cs="Arial"/>
          <w:lang w:val="sv-SE"/>
        </w:rPr>
        <w:t>de</w:t>
      </w:r>
      <w:r w:rsidRPr="00F25539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anslutningslösningar enligt kundernas krav</w:t>
      </w:r>
      <w:r w:rsidRPr="00F25539">
        <w:rPr>
          <w:rFonts w:cs="Arial"/>
          <w:lang w:val="sv-SE"/>
        </w:rPr>
        <w:t xml:space="preserve">. Fokus ligger på tillämpningar som ställer speciella krav som överskrider </w:t>
      </w:r>
      <w:r>
        <w:rPr>
          <w:rFonts w:cs="Arial"/>
          <w:lang w:val="sv-SE"/>
        </w:rPr>
        <w:t>allt</w:t>
      </w:r>
      <w:r w:rsidRPr="00F25539">
        <w:rPr>
          <w:rFonts w:cs="Arial"/>
          <w:lang w:val="sv-SE"/>
        </w:rPr>
        <w:t xml:space="preserve"> som är vanligt,</w:t>
      </w:r>
      <w:r>
        <w:rPr>
          <w:rFonts w:cs="Arial"/>
          <w:lang w:val="sv-SE"/>
        </w:rPr>
        <w:t xml:space="preserve"> så att det inte finns någon produkt i binders normala utbud som som uppfyller alla kriterier</w:t>
      </w:r>
      <w:r w:rsidRPr="00F25539">
        <w:rPr>
          <w:rFonts w:cs="Arial"/>
          <w:lang w:val="sv-SE"/>
        </w:rPr>
        <w:t xml:space="preserve">. </w:t>
      </w:r>
      <w:r w:rsidRPr="00EA154E">
        <w:rPr>
          <w:rFonts w:cs="Arial"/>
          <w:lang w:val="sv-SE"/>
        </w:rPr>
        <w:t xml:space="preserve">Sådana tillämpningar kan implementeras på ett tillförlitligt sätt med skräddarsydda lösningar från den Neckarsulm-baserade specialisten. binder har omfattande </w:t>
      </w:r>
      <w:r>
        <w:rPr>
          <w:rFonts w:cs="Arial"/>
          <w:lang w:val="sv-SE"/>
        </w:rPr>
        <w:t>expertis</w:t>
      </w:r>
      <w:r w:rsidRPr="00EA154E">
        <w:rPr>
          <w:rFonts w:cs="Arial"/>
          <w:lang w:val="sv-SE"/>
        </w:rPr>
        <w:t xml:space="preserve"> och mer än 60 </w:t>
      </w:r>
      <w:r>
        <w:rPr>
          <w:rFonts w:cs="Arial"/>
          <w:lang w:val="sv-SE"/>
        </w:rPr>
        <w:t>års erfarenhet av design och utveckling av kontaktdon</w:t>
      </w:r>
      <w:r w:rsidRPr="00EA154E">
        <w:rPr>
          <w:rFonts w:cs="Arial"/>
          <w:lang w:val="sv-SE"/>
        </w:rPr>
        <w:t xml:space="preserve"> – </w:t>
      </w:r>
      <w:r>
        <w:rPr>
          <w:rFonts w:cs="Arial"/>
          <w:lang w:val="sv-SE"/>
        </w:rPr>
        <w:t>och har lika länge tagit fram individuella anslutningslösningar</w:t>
      </w:r>
      <w:r w:rsidRPr="00EA154E">
        <w:rPr>
          <w:rFonts w:cs="Arial"/>
          <w:lang w:val="sv-SE"/>
        </w:rPr>
        <w:t xml:space="preserve"> t</w:t>
      </w:r>
      <w:r>
        <w:rPr>
          <w:rFonts w:cs="Arial"/>
          <w:lang w:val="sv-SE"/>
        </w:rPr>
        <w:t>illsammans med kunder och enligt deras specifikationer</w:t>
      </w:r>
      <w:r w:rsidRPr="00EA154E">
        <w:rPr>
          <w:rFonts w:cs="Arial"/>
          <w:lang w:val="sv-SE"/>
        </w:rPr>
        <w:t>.</w:t>
      </w:r>
    </w:p>
    <w:p w14:paraId="31B54D21" w14:textId="77777777" w:rsidR="007B2454" w:rsidRPr="00EA154E" w:rsidRDefault="007B2454" w:rsidP="007B2454">
      <w:pPr>
        <w:spacing w:line="360" w:lineRule="auto"/>
        <w:rPr>
          <w:rFonts w:eastAsia="Calibri" w:cs="Arial"/>
          <w:lang w:val="sv-SE"/>
        </w:rPr>
      </w:pPr>
    </w:p>
    <w:p w14:paraId="135CB911" w14:textId="77777777" w:rsidR="007B2454" w:rsidRPr="00EA154E" w:rsidRDefault="007B2454" w:rsidP="007B2454">
      <w:pPr>
        <w:spacing w:line="360" w:lineRule="auto"/>
        <w:rPr>
          <w:rFonts w:eastAsia="Calibri" w:cs="Arial"/>
          <w:b/>
          <w:bCs/>
          <w:lang w:val="sv-SE"/>
        </w:rPr>
      </w:pPr>
      <w:r w:rsidRPr="00EA154E">
        <w:rPr>
          <w:rFonts w:cs="Arial"/>
          <w:b/>
          <w:bCs/>
          <w:lang w:val="sv-SE"/>
        </w:rPr>
        <w:t>Vertikal integrering och kvalitetskomp</w:t>
      </w:r>
      <w:r>
        <w:rPr>
          <w:rFonts w:cs="Arial"/>
          <w:b/>
          <w:bCs/>
          <w:lang w:val="sv-SE"/>
        </w:rPr>
        <w:t>etens</w:t>
      </w:r>
    </w:p>
    <w:p w14:paraId="67347EFD" w14:textId="77777777" w:rsidR="007B2454" w:rsidRPr="00356593" w:rsidRDefault="007B2454" w:rsidP="007B2454">
      <w:pPr>
        <w:spacing w:after="240" w:line="360" w:lineRule="auto"/>
        <w:rPr>
          <w:rFonts w:eastAsia="Calibri" w:cs="Arial"/>
          <w:lang w:val="sv-SE"/>
        </w:rPr>
      </w:pPr>
      <w:r w:rsidRPr="00EA154E">
        <w:rPr>
          <w:rFonts w:cs="Arial"/>
          <w:lang w:val="sv-SE"/>
        </w:rPr>
        <w:t xml:space="preserve">Till förmån för sina kunder erbjuder binder </w:t>
      </w:r>
      <w:r>
        <w:rPr>
          <w:rFonts w:cs="Arial"/>
          <w:lang w:val="sv-SE"/>
        </w:rPr>
        <w:t>design</w:t>
      </w:r>
      <w:r w:rsidRPr="00EA154E">
        <w:rPr>
          <w:rFonts w:cs="Arial"/>
          <w:lang w:val="sv-SE"/>
        </w:rPr>
        <w:t>, verk</w:t>
      </w:r>
      <w:r>
        <w:rPr>
          <w:rFonts w:cs="Arial"/>
          <w:lang w:val="sv-SE"/>
        </w:rPr>
        <w:t>tyg</w:t>
      </w:r>
      <w:r w:rsidRPr="00EA154E">
        <w:rPr>
          <w:rFonts w:cs="Arial"/>
          <w:lang w:val="sv-SE"/>
        </w:rPr>
        <w:t xml:space="preserve">, </w:t>
      </w:r>
      <w:r>
        <w:rPr>
          <w:rFonts w:cs="Arial"/>
          <w:lang w:val="sv-SE"/>
        </w:rPr>
        <w:t>tillverkning</w:t>
      </w:r>
      <w:r w:rsidRPr="00EA154E">
        <w:rPr>
          <w:rFonts w:cs="Arial"/>
          <w:lang w:val="sv-SE"/>
        </w:rPr>
        <w:t xml:space="preserve">, </w:t>
      </w:r>
      <w:r>
        <w:rPr>
          <w:rFonts w:cs="Arial"/>
          <w:lang w:val="sv-SE"/>
        </w:rPr>
        <w:t>montering och</w:t>
      </w:r>
      <w:r w:rsidRPr="00EA154E">
        <w:rPr>
          <w:rFonts w:cs="Arial"/>
          <w:lang w:val="sv-SE"/>
        </w:rPr>
        <w:t xml:space="preserve"> automation fr</w:t>
      </w:r>
      <w:r>
        <w:rPr>
          <w:rFonts w:cs="Arial"/>
          <w:lang w:val="sv-SE"/>
        </w:rPr>
        <w:t>ån en enda källa</w:t>
      </w:r>
      <w:r w:rsidRPr="00EA154E">
        <w:rPr>
          <w:rFonts w:cs="Arial"/>
          <w:lang w:val="sv-SE"/>
        </w:rPr>
        <w:t>. Genom sina dotterbolag har tillverkare</w:t>
      </w:r>
      <w:r>
        <w:rPr>
          <w:rFonts w:cs="Arial"/>
          <w:lang w:val="sv-SE"/>
        </w:rPr>
        <w:t>n</w:t>
      </w:r>
      <w:r w:rsidRPr="00EA154E">
        <w:rPr>
          <w:rFonts w:cs="Arial"/>
          <w:lang w:val="sv-SE"/>
        </w:rPr>
        <w:t xml:space="preserve"> ytterligare expertis inom stansade, svarvade och gjutna delar samt inom galvani</w:t>
      </w:r>
      <w:r>
        <w:rPr>
          <w:rFonts w:cs="Arial"/>
          <w:lang w:val="sv-SE"/>
        </w:rPr>
        <w:t>sk teknik</w:t>
      </w:r>
      <w:r w:rsidRPr="00EA154E">
        <w:rPr>
          <w:rFonts w:cs="Arial"/>
          <w:lang w:val="sv-SE"/>
        </w:rPr>
        <w:t xml:space="preserve">, </w:t>
      </w:r>
      <w:r>
        <w:rPr>
          <w:rFonts w:cs="Arial"/>
          <w:lang w:val="sv-SE"/>
        </w:rPr>
        <w:t>utformning av kretskort</w:t>
      </w:r>
      <w:r w:rsidRPr="00EA154E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och</w:t>
      </w:r>
      <w:r w:rsidRPr="00EA154E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montering av komponenter</w:t>
      </w:r>
      <w:r w:rsidRPr="00EA154E">
        <w:rPr>
          <w:rFonts w:cs="Arial"/>
          <w:lang w:val="sv-SE"/>
        </w:rPr>
        <w:t xml:space="preserve">. </w:t>
      </w:r>
      <w:r w:rsidRPr="00356593">
        <w:rPr>
          <w:rFonts w:cs="Arial"/>
          <w:lang w:val="sv-SE"/>
        </w:rPr>
        <w:t>Dessutom kvalificeras binders kundanpassade produkter i företagets egna</w:t>
      </w:r>
      <w:r>
        <w:rPr>
          <w:rFonts w:cs="Arial"/>
          <w:lang w:val="sv-SE"/>
        </w:rPr>
        <w:t xml:space="preserve"> </w:t>
      </w:r>
      <w:r w:rsidRPr="00356593">
        <w:rPr>
          <w:rFonts w:cs="Arial"/>
          <w:lang w:val="sv-SE"/>
        </w:rPr>
        <w:t>laboratorium.</w:t>
      </w:r>
    </w:p>
    <w:p w14:paraId="63F8AA7E" w14:textId="77777777" w:rsidR="007B2454" w:rsidRPr="003B36FA" w:rsidRDefault="007B2454" w:rsidP="007B2454">
      <w:pPr>
        <w:spacing w:line="360" w:lineRule="auto"/>
        <w:rPr>
          <w:rFonts w:eastAsia="Calibri" w:cs="Arial"/>
          <w:lang w:val="sv-SE"/>
        </w:rPr>
      </w:pPr>
      <w:r w:rsidRPr="00FD52E7">
        <w:rPr>
          <w:rFonts w:cs="Arial"/>
          <w:lang w:val="sv-SE"/>
        </w:rPr>
        <w:t xml:space="preserve">Kritiska </w:t>
      </w:r>
      <w:r>
        <w:rPr>
          <w:rFonts w:cs="Arial"/>
          <w:lang w:val="sv-SE"/>
        </w:rPr>
        <w:t>design</w:t>
      </w:r>
      <w:r w:rsidRPr="00FD52E7">
        <w:rPr>
          <w:rFonts w:cs="Arial"/>
          <w:lang w:val="sv-SE"/>
        </w:rPr>
        <w:t xml:space="preserve">- och tillverkningsproblem identifieras på ett tidigt stadium </w:t>
      </w:r>
      <w:r>
        <w:rPr>
          <w:rFonts w:cs="Arial"/>
          <w:lang w:val="sv-SE"/>
        </w:rPr>
        <w:t>m</w:t>
      </w:r>
      <w:r w:rsidRPr="00FD52E7">
        <w:rPr>
          <w:rFonts w:cs="Arial"/>
          <w:lang w:val="sv-SE"/>
        </w:rPr>
        <w:t xml:space="preserve">ed hjälp av FMEA (Failure Mode and Effects Analyses). </w:t>
      </w:r>
      <w:r>
        <w:rPr>
          <w:rFonts w:cs="Arial"/>
          <w:lang w:val="sv-SE"/>
        </w:rPr>
        <w:t>Kundanpassade produkter</w:t>
      </w:r>
      <w:r w:rsidRPr="00FD52E7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 xml:space="preserve">provmonteras och preliminärtestas </w:t>
      </w:r>
      <w:r w:rsidRPr="00FD52E7">
        <w:rPr>
          <w:rFonts w:cs="Arial"/>
          <w:lang w:val="sv-SE"/>
        </w:rPr>
        <w:t>i binders labb</w:t>
      </w:r>
      <w:r>
        <w:rPr>
          <w:rFonts w:cs="Arial"/>
          <w:lang w:val="sv-SE"/>
        </w:rPr>
        <w:t>, vilket ger</w:t>
      </w:r>
      <w:r w:rsidRPr="00FD52E7">
        <w:rPr>
          <w:rFonts w:cs="Arial"/>
          <w:lang w:val="sv-SE"/>
        </w:rPr>
        <w:t xml:space="preserve"> optimering och kvalitetssäkring</w:t>
      </w:r>
      <w:r>
        <w:rPr>
          <w:rFonts w:cs="Arial"/>
          <w:lang w:val="sv-SE"/>
        </w:rPr>
        <w:t>,</w:t>
      </w:r>
      <w:r w:rsidRPr="00FD52E7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medan pilotserier övervakas och godkänns av kvalitetsprojektledare</w:t>
      </w:r>
      <w:r w:rsidRPr="00FD52E7">
        <w:rPr>
          <w:rFonts w:cs="Arial"/>
          <w:lang w:val="sv-SE"/>
        </w:rPr>
        <w:t xml:space="preserve">. </w:t>
      </w:r>
      <w:r>
        <w:rPr>
          <w:rFonts w:cs="Arial"/>
          <w:lang w:val="sv-SE"/>
        </w:rPr>
        <w:t xml:space="preserve">Certifiering enligt </w:t>
      </w:r>
      <w:r w:rsidRPr="003B36FA">
        <w:rPr>
          <w:rFonts w:cs="Arial"/>
          <w:lang w:val="sv-SE"/>
        </w:rPr>
        <w:t xml:space="preserve">ISO 9001:2015, ISO 14001:2015 och EN ISO 13485:2016 + AC:2018 + A11:2021 visar på binders kompetens </w:t>
      </w:r>
      <w:r>
        <w:rPr>
          <w:rFonts w:cs="Arial"/>
          <w:lang w:val="sv-SE"/>
        </w:rPr>
        <w:t>i fråga om kvalitets- och miljöledning</w:t>
      </w:r>
      <w:r w:rsidRPr="003B36FA">
        <w:rPr>
          <w:rFonts w:cs="Arial"/>
          <w:lang w:val="sv-SE"/>
        </w:rPr>
        <w:t>.</w:t>
      </w:r>
    </w:p>
    <w:p w14:paraId="55B183E8" w14:textId="77777777" w:rsidR="007B2454" w:rsidRPr="003B36FA" w:rsidRDefault="007B2454" w:rsidP="007B2454">
      <w:pPr>
        <w:spacing w:line="360" w:lineRule="auto"/>
        <w:rPr>
          <w:rFonts w:eastAsia="Calibri" w:cs="Arial"/>
          <w:lang w:val="sv-SE"/>
        </w:rPr>
      </w:pPr>
    </w:p>
    <w:p w14:paraId="161E36D9" w14:textId="77777777" w:rsidR="007B2454" w:rsidRPr="00356593" w:rsidRDefault="007B2454" w:rsidP="007B2454">
      <w:pPr>
        <w:spacing w:line="360" w:lineRule="auto"/>
        <w:rPr>
          <w:rFonts w:eastAsia="Calibri" w:cs="Arial"/>
          <w:b/>
          <w:bCs/>
          <w:lang w:val="sv-SE"/>
        </w:rPr>
      </w:pPr>
      <w:r w:rsidRPr="00356593">
        <w:rPr>
          <w:rFonts w:cs="Arial"/>
          <w:b/>
          <w:bCs/>
          <w:lang w:val="sv-SE"/>
        </w:rPr>
        <w:t>Tillämpningar – medicinska och mer</w:t>
      </w:r>
    </w:p>
    <w:p w14:paraId="202AD4F6" w14:textId="77777777" w:rsidR="007B2454" w:rsidRPr="00356593" w:rsidRDefault="007B2454" w:rsidP="007B2454">
      <w:pPr>
        <w:spacing w:line="360" w:lineRule="auto"/>
        <w:rPr>
          <w:rFonts w:eastAsia="Calibri" w:cs="Arial"/>
          <w:lang w:val="sv-SE"/>
        </w:rPr>
      </w:pPr>
      <w:r w:rsidRPr="003B36FA">
        <w:rPr>
          <w:rFonts w:cs="Arial"/>
          <w:lang w:val="sv-SE"/>
        </w:rPr>
        <w:t>Målgrupperna för binders skräddarsydda produkter är lika mångs</w:t>
      </w:r>
      <w:r>
        <w:rPr>
          <w:rFonts w:cs="Arial"/>
          <w:lang w:val="sv-SE"/>
        </w:rPr>
        <w:t>idiga som företagets kunder</w:t>
      </w:r>
      <w:r w:rsidRPr="003B36FA">
        <w:rPr>
          <w:rFonts w:cs="Arial"/>
          <w:lang w:val="sv-SE"/>
        </w:rPr>
        <w:t>. Exempel på tillämpningar finns inom sanitets- och medicinteknik, industriautomation</w:t>
      </w:r>
      <w:r>
        <w:rPr>
          <w:rFonts w:cs="Arial"/>
          <w:lang w:val="sv-SE"/>
        </w:rPr>
        <w:t xml:space="preserve"> samt mätteknik och styrning</w:t>
      </w:r>
      <w:r w:rsidRPr="003B36FA">
        <w:rPr>
          <w:rFonts w:cs="Arial"/>
          <w:lang w:val="sv-SE"/>
        </w:rPr>
        <w:t xml:space="preserve">. </w:t>
      </w:r>
      <w:r w:rsidRPr="00811A3B">
        <w:rPr>
          <w:rFonts w:cs="Arial"/>
          <w:lang w:val="sv-SE"/>
        </w:rPr>
        <w:t>Ett typiskt krav inom exempelvis medicinteknik är att kontaktdo</w:t>
      </w:r>
      <w:r>
        <w:rPr>
          <w:rFonts w:cs="Arial"/>
          <w:lang w:val="sv-SE"/>
        </w:rPr>
        <w:t xml:space="preserve">nen inte får vara </w:t>
      </w:r>
      <w:r>
        <w:rPr>
          <w:rFonts w:cs="Arial"/>
          <w:lang w:val="sv-SE"/>
        </w:rPr>
        <w:lastRenderedPageBreak/>
        <w:t>identiska</w:t>
      </w:r>
      <w:r w:rsidRPr="00811A3B">
        <w:rPr>
          <w:rFonts w:cs="Arial"/>
          <w:lang w:val="sv-SE"/>
        </w:rPr>
        <w:t xml:space="preserve">. </w:t>
      </w:r>
      <w:r w:rsidRPr="00E07922">
        <w:rPr>
          <w:rFonts w:cs="Arial"/>
          <w:lang w:val="sv-SE"/>
        </w:rPr>
        <w:t xml:space="preserve">Ett gränssnitt måste vara unikt för att förhindra felkoppling. </w:t>
      </w:r>
      <w:r w:rsidRPr="00356593">
        <w:rPr>
          <w:rFonts w:cs="Arial"/>
          <w:lang w:val="sv-SE"/>
        </w:rPr>
        <w:t xml:space="preserve">Dessutom kan beständighet mot vissa vätskor beaktas redan under </w:t>
      </w:r>
      <w:r>
        <w:rPr>
          <w:rFonts w:cs="Arial"/>
          <w:lang w:val="sv-SE"/>
        </w:rPr>
        <w:t>design</w:t>
      </w:r>
      <w:r w:rsidRPr="00356593">
        <w:rPr>
          <w:rFonts w:cs="Arial"/>
          <w:lang w:val="sv-SE"/>
        </w:rPr>
        <w:t>fasen vid val av komponenternas material. Potentiella medicinska tillämpningar inkluderar andnings- och dialysutrustning, instrument f</w:t>
      </w:r>
      <w:r>
        <w:rPr>
          <w:rFonts w:cs="Arial"/>
          <w:lang w:val="sv-SE"/>
        </w:rPr>
        <w:t>ö</w:t>
      </w:r>
      <w:r w:rsidRPr="00356593">
        <w:rPr>
          <w:rFonts w:cs="Arial"/>
          <w:lang w:val="sv-SE"/>
        </w:rPr>
        <w:t>r ultra</w:t>
      </w:r>
      <w:r>
        <w:rPr>
          <w:rFonts w:cs="Arial"/>
          <w:lang w:val="sv-SE"/>
        </w:rPr>
        <w:t>ljud och</w:t>
      </w:r>
      <w:r w:rsidRPr="00356593">
        <w:rPr>
          <w:rFonts w:cs="Arial"/>
          <w:lang w:val="sv-SE"/>
        </w:rPr>
        <w:t xml:space="preserve"> ele</w:t>
      </w:r>
      <w:r>
        <w:rPr>
          <w:rFonts w:cs="Arial"/>
          <w:lang w:val="sv-SE"/>
        </w:rPr>
        <w:t>k</w:t>
      </w:r>
      <w:r w:rsidRPr="00356593">
        <w:rPr>
          <w:rFonts w:cs="Arial"/>
          <w:lang w:val="sv-SE"/>
        </w:rPr>
        <w:t>troterap</w:t>
      </w:r>
      <w:r>
        <w:rPr>
          <w:rFonts w:cs="Arial"/>
          <w:lang w:val="sv-SE"/>
        </w:rPr>
        <w:t>i</w:t>
      </w:r>
      <w:r w:rsidRPr="00356593">
        <w:rPr>
          <w:rFonts w:cs="Arial"/>
          <w:lang w:val="sv-SE"/>
        </w:rPr>
        <w:t xml:space="preserve">, </w:t>
      </w:r>
      <w:r>
        <w:rPr>
          <w:rFonts w:cs="Arial"/>
          <w:lang w:val="sv-SE"/>
        </w:rPr>
        <w:t>samt</w:t>
      </w:r>
      <w:r w:rsidRPr="00356593">
        <w:rPr>
          <w:rFonts w:cs="Arial"/>
          <w:lang w:val="sv-SE"/>
        </w:rPr>
        <w:t xml:space="preserve"> infusion</w:t>
      </w:r>
      <w:r>
        <w:rPr>
          <w:rFonts w:cs="Arial"/>
          <w:lang w:val="sv-SE"/>
        </w:rPr>
        <w:t>s</w:t>
      </w:r>
      <w:r w:rsidRPr="00356593">
        <w:rPr>
          <w:rFonts w:cs="Arial"/>
          <w:lang w:val="sv-SE"/>
        </w:rPr>
        <w:t>pump</w:t>
      </w:r>
      <w:r>
        <w:rPr>
          <w:rFonts w:cs="Arial"/>
          <w:lang w:val="sv-SE"/>
        </w:rPr>
        <w:t>ar</w:t>
      </w:r>
      <w:r w:rsidRPr="00356593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och</w:t>
      </w:r>
      <w:r w:rsidRPr="00356593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k</w:t>
      </w:r>
      <w:r w:rsidRPr="00356593">
        <w:rPr>
          <w:rFonts w:cs="Arial"/>
          <w:lang w:val="sv-SE"/>
        </w:rPr>
        <w:t>ontrast</w:t>
      </w:r>
      <w:r>
        <w:rPr>
          <w:rFonts w:cs="Arial"/>
          <w:lang w:val="sv-SE"/>
        </w:rPr>
        <w:t>medelsinjektorer</w:t>
      </w:r>
      <w:r w:rsidRPr="00356593">
        <w:rPr>
          <w:rFonts w:cs="Arial"/>
          <w:lang w:val="sv-SE"/>
        </w:rPr>
        <w:t>.</w:t>
      </w:r>
    </w:p>
    <w:p w14:paraId="2638A8B3" w14:textId="77777777" w:rsidR="007B2454" w:rsidRPr="00356593" w:rsidRDefault="007B2454" w:rsidP="007B2454">
      <w:pPr>
        <w:spacing w:line="360" w:lineRule="auto"/>
        <w:rPr>
          <w:rFonts w:eastAsia="Calibri" w:cs="Arial"/>
          <w:lang w:val="sv-SE"/>
        </w:rPr>
      </w:pPr>
    </w:p>
    <w:p w14:paraId="66ACB1DE" w14:textId="39E3E590" w:rsidR="007B2454" w:rsidRPr="00356593" w:rsidRDefault="007B2454" w:rsidP="007B2454">
      <w:pPr>
        <w:spacing w:line="360" w:lineRule="auto"/>
        <w:rPr>
          <w:rFonts w:eastAsia="Calibri" w:cs="Arial"/>
          <w:b/>
          <w:bCs/>
          <w:lang w:val="sv-SE"/>
        </w:rPr>
      </w:pPr>
      <w:r w:rsidRPr="00356593">
        <w:rPr>
          <w:rFonts w:cs="Arial"/>
          <w:b/>
          <w:bCs/>
          <w:lang w:val="sv-SE"/>
        </w:rPr>
        <w:t>Ex</w:t>
      </w:r>
      <w:r>
        <w:rPr>
          <w:rFonts w:cs="Arial"/>
          <w:b/>
          <w:bCs/>
          <w:lang w:val="sv-SE"/>
        </w:rPr>
        <w:t>e</w:t>
      </w:r>
      <w:r w:rsidRPr="00356593">
        <w:rPr>
          <w:rFonts w:cs="Arial"/>
          <w:b/>
          <w:bCs/>
          <w:lang w:val="sv-SE"/>
        </w:rPr>
        <w:t>mpel från medicintek</w:t>
      </w:r>
      <w:r>
        <w:rPr>
          <w:rFonts w:cs="Arial"/>
          <w:b/>
          <w:bCs/>
          <w:lang w:val="sv-SE"/>
        </w:rPr>
        <w:t>nik</w:t>
      </w:r>
      <w:bookmarkStart w:id="0" w:name="_GoBack"/>
      <w:bookmarkEnd w:id="0"/>
    </w:p>
    <w:p w14:paraId="3BE7ABD3" w14:textId="2CC6B2C4" w:rsidR="007B2454" w:rsidRDefault="007B2454" w:rsidP="00843893">
      <w:pPr>
        <w:spacing w:line="360" w:lineRule="auto"/>
        <w:rPr>
          <w:rFonts w:eastAsia="Calibri" w:cs="Arial"/>
          <w:lang w:val="sv-SE"/>
        </w:rPr>
      </w:pPr>
      <w:r w:rsidRPr="00356593">
        <w:rPr>
          <w:rFonts w:cs="Arial"/>
          <w:lang w:val="sv-SE"/>
        </w:rPr>
        <w:t>För tillämpningar inom patientövervakning har binder utveckla</w:t>
      </w:r>
      <w:r>
        <w:rPr>
          <w:rFonts w:cs="Arial"/>
          <w:lang w:val="sv-SE"/>
        </w:rPr>
        <w:t>t ett</w:t>
      </w:r>
      <w:r w:rsidRPr="00356593">
        <w:rPr>
          <w:rFonts w:cs="Arial"/>
          <w:lang w:val="sv-SE"/>
        </w:rPr>
        <w:t xml:space="preserve"> modul</w:t>
      </w:r>
      <w:r>
        <w:rPr>
          <w:rFonts w:cs="Arial"/>
          <w:lang w:val="sv-SE"/>
        </w:rPr>
        <w:t>ä</w:t>
      </w:r>
      <w:r w:rsidRPr="00356593">
        <w:rPr>
          <w:rFonts w:cs="Arial"/>
          <w:lang w:val="sv-SE"/>
        </w:rPr>
        <w:t>r</w:t>
      </w:r>
      <w:r>
        <w:rPr>
          <w:rFonts w:cs="Arial"/>
          <w:lang w:val="sv-SE"/>
        </w:rPr>
        <w:t>t</w:t>
      </w:r>
      <w:r w:rsidRPr="00356593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 xml:space="preserve">system av kontaktdon med </w:t>
      </w:r>
      <w:r w:rsidRPr="00356593">
        <w:rPr>
          <w:rFonts w:cs="Arial"/>
          <w:lang w:val="sv-SE"/>
        </w:rPr>
        <w:t>12</w:t>
      </w:r>
      <w:r>
        <w:rPr>
          <w:rFonts w:cs="Arial"/>
          <w:lang w:val="sv-SE"/>
        </w:rPr>
        <w:t xml:space="preserve"> anslutningsben, som består av en</w:t>
      </w:r>
      <w:r w:rsidRPr="00356593">
        <w:rPr>
          <w:rFonts w:cs="Arial"/>
          <w:lang w:val="sv-SE"/>
        </w:rPr>
        <w:t xml:space="preserve"> panelmont</w:t>
      </w:r>
      <w:r>
        <w:rPr>
          <w:rFonts w:cs="Arial"/>
          <w:lang w:val="sv-SE"/>
        </w:rPr>
        <w:t>erad</w:t>
      </w:r>
      <w:r w:rsidRPr="00356593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kontakt och åtta panelmonterade uttag</w:t>
      </w:r>
      <w:r w:rsidRPr="00356593">
        <w:rPr>
          <w:rFonts w:cs="Arial"/>
          <w:lang w:val="sv-SE"/>
        </w:rPr>
        <w:t xml:space="preserve"> (970</w:t>
      </w:r>
      <w:r>
        <w:rPr>
          <w:rFonts w:cs="Arial"/>
          <w:lang w:val="sv-SE"/>
        </w:rPr>
        <w:t>-</w:t>
      </w:r>
      <w:r w:rsidRPr="00356593">
        <w:rPr>
          <w:rFonts w:cs="Arial"/>
          <w:lang w:val="sv-SE"/>
        </w:rPr>
        <w:t>serie</w:t>
      </w:r>
      <w:r>
        <w:rPr>
          <w:rFonts w:cs="Arial"/>
          <w:lang w:val="sv-SE"/>
        </w:rPr>
        <w:t>n</w:t>
      </w:r>
      <w:r w:rsidRPr="00356593">
        <w:rPr>
          <w:rFonts w:cs="Arial"/>
          <w:lang w:val="sv-SE"/>
        </w:rPr>
        <w:t>).</w:t>
      </w:r>
      <w:r>
        <w:rPr>
          <w:rFonts w:eastAsia="Calibri" w:cs="Arial"/>
          <w:lang w:val="sv-SE"/>
        </w:rPr>
        <w:t xml:space="preserve"> </w:t>
      </w:r>
      <w:r w:rsidRPr="00022B7A">
        <w:rPr>
          <w:rFonts w:cs="Arial"/>
          <w:lang w:val="sv-SE"/>
        </w:rPr>
        <w:t>Tillförlitlighet var det viktigaste kr</w:t>
      </w:r>
      <w:r>
        <w:rPr>
          <w:rFonts w:cs="Arial"/>
          <w:lang w:val="sv-SE"/>
        </w:rPr>
        <w:t>iteriet för utformningen</w:t>
      </w:r>
      <w:r w:rsidRPr="00022B7A">
        <w:rPr>
          <w:rFonts w:cs="Arial"/>
          <w:lang w:val="sv-SE"/>
        </w:rPr>
        <w:t>. Medan uttagen integrerade</w:t>
      </w:r>
      <w:r>
        <w:rPr>
          <w:rFonts w:cs="Arial"/>
          <w:lang w:val="sv-SE"/>
        </w:rPr>
        <w:t>s</w:t>
      </w:r>
      <w:r w:rsidRPr="00022B7A">
        <w:rPr>
          <w:rFonts w:cs="Arial"/>
          <w:lang w:val="sv-SE"/>
        </w:rPr>
        <w:t xml:space="preserve"> i patientövervakarens hölje </w:t>
      </w:r>
      <w:r>
        <w:rPr>
          <w:rFonts w:cs="Arial"/>
          <w:lang w:val="sv-SE"/>
        </w:rPr>
        <w:t>fick kontakterna bli en del av de anslutningsbara modulerna</w:t>
      </w:r>
      <w:r w:rsidRPr="00022B7A">
        <w:rPr>
          <w:rFonts w:cs="Arial"/>
          <w:lang w:val="sv-SE"/>
        </w:rPr>
        <w:t>. Kontakternas koncentriska placering säkerställer att kontak</w:t>
      </w:r>
      <w:r>
        <w:rPr>
          <w:rFonts w:cs="Arial"/>
          <w:lang w:val="sv-SE"/>
        </w:rPr>
        <w:t>t</w:t>
      </w:r>
      <w:r w:rsidRPr="00022B7A">
        <w:rPr>
          <w:rFonts w:cs="Arial"/>
          <w:lang w:val="sv-SE"/>
        </w:rPr>
        <w:t xml:space="preserve">anslutningen automatiskt centreras vid hopkopplingen – </w:t>
      </w:r>
      <w:r>
        <w:rPr>
          <w:rFonts w:cs="Arial"/>
          <w:lang w:val="sv-SE"/>
        </w:rPr>
        <w:t>utan att skyddslocket tas bort</w:t>
      </w:r>
      <w:r w:rsidRPr="00022B7A">
        <w:rPr>
          <w:rFonts w:cs="Arial"/>
          <w:lang w:val="sv-SE"/>
        </w:rPr>
        <w:t>.</w:t>
      </w:r>
    </w:p>
    <w:p w14:paraId="5DC4C67E" w14:textId="77777777" w:rsidR="00843893" w:rsidRPr="005F4DEB" w:rsidRDefault="00843893" w:rsidP="00843893">
      <w:pPr>
        <w:spacing w:line="360" w:lineRule="auto"/>
        <w:rPr>
          <w:rFonts w:eastAsia="Calibri" w:cs="Arial"/>
          <w:lang w:val="sv-SE"/>
        </w:rPr>
      </w:pPr>
    </w:p>
    <w:p w14:paraId="41B7A32E" w14:textId="77777777" w:rsidR="007B2454" w:rsidRPr="005F4DEB" w:rsidRDefault="007B2454" w:rsidP="007B2454">
      <w:pPr>
        <w:spacing w:line="360" w:lineRule="auto"/>
        <w:rPr>
          <w:rFonts w:eastAsia="Calibri" w:cs="Arial"/>
          <w:b/>
          <w:bCs/>
          <w:lang w:val="sv-SE"/>
        </w:rPr>
      </w:pPr>
      <w:r w:rsidRPr="005F4DEB">
        <w:rPr>
          <w:rFonts w:cs="Arial"/>
          <w:b/>
          <w:bCs/>
          <w:lang w:val="sv-SE"/>
        </w:rPr>
        <w:t>Slutsats: Hög kvalitet, tillfö</w:t>
      </w:r>
      <w:r>
        <w:rPr>
          <w:rFonts w:cs="Arial"/>
          <w:b/>
          <w:bCs/>
          <w:lang w:val="sv-SE"/>
        </w:rPr>
        <w:t>r</w:t>
      </w:r>
      <w:r w:rsidRPr="005F4DEB">
        <w:rPr>
          <w:rFonts w:cs="Arial"/>
          <w:b/>
          <w:bCs/>
          <w:lang w:val="sv-SE"/>
        </w:rPr>
        <w:t xml:space="preserve">litlig ... </w:t>
      </w:r>
      <w:r>
        <w:rPr>
          <w:rFonts w:cs="Arial"/>
          <w:b/>
          <w:bCs/>
          <w:lang w:val="sv-SE"/>
        </w:rPr>
        <w:t>och högst individuell</w:t>
      </w:r>
    </w:p>
    <w:p w14:paraId="3CFC05BC" w14:textId="77777777" w:rsidR="007B2454" w:rsidRPr="000112F1" w:rsidRDefault="007B2454" w:rsidP="007B2454">
      <w:pPr>
        <w:spacing w:line="360" w:lineRule="auto"/>
        <w:rPr>
          <w:rFonts w:cs="Arial"/>
          <w:noProof/>
          <w:lang w:val="sv-SE"/>
        </w:rPr>
      </w:pPr>
      <w:r w:rsidRPr="00C762CF">
        <w:rPr>
          <w:rFonts w:cs="Arial"/>
          <w:lang w:val="sv-SE"/>
        </w:rPr>
        <w:t>Vid genomförandet av kundspecifika utvecklingsprojekt arbetar sam</w:t>
      </w:r>
      <w:r>
        <w:rPr>
          <w:rFonts w:cs="Arial"/>
          <w:lang w:val="sv-SE"/>
        </w:rPr>
        <w:t>tliga berörda divisioner inom binder på ett flexibelt och mycket kundorienterat sätt</w:t>
      </w:r>
      <w:r w:rsidRPr="00C762CF">
        <w:rPr>
          <w:rFonts w:cs="Arial"/>
          <w:lang w:val="sv-SE"/>
        </w:rPr>
        <w:t xml:space="preserve">. </w:t>
      </w:r>
      <w:r w:rsidRPr="000112F1">
        <w:rPr>
          <w:rFonts w:cs="Arial"/>
          <w:lang w:val="sv-SE"/>
        </w:rPr>
        <w:t xml:space="preserve">Tack vare sin enastående erfarenhet och tekniska kapacitet kan binder utveckla och tillverka högst individuella kontaktdon för olika målmarknader enligt kundernas specifikationer – </w:t>
      </w:r>
      <w:r>
        <w:rPr>
          <w:rFonts w:cs="Arial"/>
          <w:lang w:val="sv-SE"/>
        </w:rPr>
        <w:t>med utmärkt leveranssäkerhet och högsta kvalitet</w:t>
      </w:r>
      <w:r w:rsidRPr="000112F1">
        <w:rPr>
          <w:rFonts w:cs="Arial"/>
          <w:lang w:val="sv-SE"/>
        </w:rPr>
        <w:t>.</w:t>
      </w:r>
    </w:p>
    <w:p w14:paraId="2B74D7F6" w14:textId="77777777" w:rsidR="007B2454" w:rsidRPr="000112F1" w:rsidRDefault="007B2454" w:rsidP="007B2454">
      <w:pPr>
        <w:pStyle w:val="Text"/>
        <w:spacing w:after="240" w:line="360" w:lineRule="auto"/>
        <w:rPr>
          <w:rFonts w:ascii="Arial" w:eastAsia="Calibri" w:hAnsi="Arial" w:cs="Arial"/>
          <w:u w:color="000000"/>
          <w:lang w:val="sv-SE"/>
        </w:rPr>
      </w:pPr>
      <w:r w:rsidRPr="000112F1">
        <w:rPr>
          <w:rFonts w:cs="Arial"/>
          <w:noProof/>
          <w:lang w:val="sv-SE"/>
        </w:rPr>
        <w:br/>
      </w:r>
      <w:r w:rsidRPr="000112F1">
        <w:rPr>
          <w:rFonts w:ascii="Arial" w:hAnsi="Arial" w:cs="Arial"/>
          <w:b/>
          <w:bCs/>
          <w:color w:val="333333"/>
          <w:u w:color="333333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Om binder</w:t>
      </w:r>
      <w:r w:rsidRPr="000112F1">
        <w:rPr>
          <w:rFonts w:ascii="Arial" w:eastAsia="Calibri" w:hAnsi="Arial" w:cs="Arial"/>
          <w:color w:val="333333"/>
          <w:u w:color="333333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0112F1">
        <w:rPr>
          <w:rFonts w:ascii="Arial" w:hAnsi="Arial" w:cs="Arial"/>
          <w:u w:color="000000"/>
          <w:lang w:val="sv-SE"/>
        </w:rPr>
        <w:t xml:space="preserve">binder, med huvudkontor i Neckarsulm, Tyskland, är ett familjeägt företag som kännetecknas av </w:t>
      </w:r>
      <w:r>
        <w:rPr>
          <w:rFonts w:ascii="Arial" w:hAnsi="Arial" w:cs="Arial"/>
          <w:u w:color="000000"/>
          <w:lang w:val="sv-SE"/>
        </w:rPr>
        <w:t>traditionella värderingar och är en ledande specialist på runda kontaktdon.</w:t>
      </w:r>
      <w:r w:rsidRPr="000112F1">
        <w:rPr>
          <w:rFonts w:ascii="Arial" w:hAnsi="Arial" w:cs="Arial"/>
          <w:u w:color="000000"/>
          <w:lang w:val="sv-SE"/>
        </w:rPr>
        <w:t xml:space="preserve"> </w:t>
      </w:r>
      <w:r w:rsidRPr="00E07922">
        <w:rPr>
          <w:rFonts w:ascii="Arial" w:hAnsi="Arial" w:cs="Arial"/>
          <w:u w:color="000000"/>
          <w:lang w:val="sv-SE"/>
        </w:rPr>
        <w:t xml:space="preserve">Sedan 1960 har binder varit synonymt med högsta kvalitet. </w:t>
      </w:r>
      <w:r w:rsidRPr="000112F1">
        <w:rPr>
          <w:rFonts w:ascii="Arial" w:hAnsi="Arial" w:cs="Arial"/>
          <w:u w:color="000000"/>
          <w:lang w:val="sv-SE"/>
        </w:rPr>
        <w:t>Företaget samarbetar med drygt 60 försäljningspartners på sex kontinenter och har cirka 2</w:t>
      </w:r>
      <w:r>
        <w:rPr>
          <w:rFonts w:ascii="Arial" w:hAnsi="Arial" w:cs="Arial"/>
          <w:u w:color="000000"/>
          <w:lang w:val="sv-SE"/>
        </w:rPr>
        <w:t xml:space="preserve"> </w:t>
      </w:r>
      <w:r w:rsidRPr="000112F1">
        <w:rPr>
          <w:rFonts w:ascii="Arial" w:hAnsi="Arial" w:cs="Arial"/>
          <w:u w:color="000000"/>
          <w:lang w:val="sv-SE"/>
        </w:rPr>
        <w:t xml:space="preserve">000 </w:t>
      </w:r>
      <w:r>
        <w:rPr>
          <w:rFonts w:ascii="Arial" w:hAnsi="Arial" w:cs="Arial"/>
          <w:u w:color="000000"/>
          <w:lang w:val="sv-SE"/>
        </w:rPr>
        <w:t>anställda världen över</w:t>
      </w:r>
      <w:r w:rsidRPr="000112F1">
        <w:rPr>
          <w:rFonts w:ascii="Arial" w:hAnsi="Arial" w:cs="Arial"/>
          <w:u w:color="000000"/>
          <w:lang w:val="sv-SE"/>
        </w:rPr>
        <w:t>.</w:t>
      </w:r>
    </w:p>
    <w:p w14:paraId="3C8DC9F7" w14:textId="77777777" w:rsidR="007B2454" w:rsidRPr="00E07922" w:rsidRDefault="007B2454" w:rsidP="007B2454">
      <w:pPr>
        <w:spacing w:line="360" w:lineRule="auto"/>
        <w:rPr>
          <w:rFonts w:cs="Arial"/>
          <w:noProof/>
          <w:u w:val="single"/>
          <w:lang w:val="sv-SE"/>
        </w:rPr>
      </w:pPr>
      <w:r w:rsidRPr="000112F1">
        <w:rPr>
          <w:rFonts w:cs="Arial"/>
          <w:lang w:val="sv-SE"/>
        </w:rPr>
        <w:t>binder group omfattar binders huvudkontor, 16 dotterbolag, två leverantörer av system</w:t>
      </w:r>
      <w:r>
        <w:rPr>
          <w:rFonts w:cs="Arial"/>
          <w:lang w:val="sv-SE"/>
        </w:rPr>
        <w:t>tjänster</w:t>
      </w:r>
      <w:r w:rsidRPr="000112F1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samt ett</w:t>
      </w:r>
      <w:r w:rsidRPr="000112F1">
        <w:rPr>
          <w:rFonts w:cs="Arial"/>
          <w:lang w:val="sv-SE"/>
        </w:rPr>
        <w:t xml:space="preserve"> innovation</w:t>
      </w:r>
      <w:r>
        <w:rPr>
          <w:rFonts w:cs="Arial"/>
          <w:lang w:val="sv-SE"/>
        </w:rPr>
        <w:t>s-</w:t>
      </w:r>
      <w:r w:rsidRPr="000112F1"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>och teknikcenter</w:t>
      </w:r>
      <w:r w:rsidRPr="000112F1">
        <w:rPr>
          <w:rFonts w:cs="Arial"/>
          <w:lang w:val="sv-SE"/>
        </w:rPr>
        <w:t xml:space="preserve">. </w:t>
      </w:r>
      <w:r w:rsidRPr="00432BE2">
        <w:rPr>
          <w:rFonts w:cs="Arial"/>
          <w:lang w:val="sv-SE"/>
        </w:rPr>
        <w:t>Förutom i Tyskland finns binder i F</w:t>
      </w:r>
      <w:r>
        <w:rPr>
          <w:rFonts w:cs="Arial"/>
          <w:lang w:val="sv-SE"/>
        </w:rPr>
        <w:t>rankrike, Kina, Nederländerna, Schweiz, Singapore, Storbritannien, Sverige, Ungern, USA och Österrike</w:t>
      </w:r>
      <w:r w:rsidRPr="00432BE2">
        <w:rPr>
          <w:rFonts w:cs="Arial"/>
          <w:lang w:val="sv-SE"/>
        </w:rPr>
        <w:t>.</w:t>
      </w:r>
      <w:r w:rsidRPr="00432BE2">
        <w:rPr>
          <w:rFonts w:cs="Arial"/>
          <w:noProof/>
          <w:lang w:val="sv-SE"/>
        </w:rPr>
        <w:br/>
      </w:r>
      <w:r w:rsidRPr="00432BE2">
        <w:rPr>
          <w:rFonts w:cs="Arial"/>
          <w:noProof/>
          <w:lang w:val="sv-SE"/>
        </w:rPr>
        <w:br/>
      </w:r>
      <w:r w:rsidRPr="00E07922">
        <w:rPr>
          <w:rFonts w:cs="Arial"/>
          <w:noProof/>
          <w:u w:val="single"/>
          <w:lang w:val="sv-SE"/>
        </w:rPr>
        <w:t>Bildtext:</w:t>
      </w:r>
    </w:p>
    <w:p w14:paraId="2689DB27" w14:textId="77777777" w:rsidR="007B2454" w:rsidRPr="00587A5C" w:rsidRDefault="007B2454" w:rsidP="007B2454">
      <w:pPr>
        <w:spacing w:line="360" w:lineRule="auto"/>
        <w:rPr>
          <w:rFonts w:cs="Arial"/>
          <w:noProof/>
        </w:rPr>
      </w:pPr>
      <w:r w:rsidRPr="00432BE2">
        <w:rPr>
          <w:rFonts w:cs="Arial"/>
          <w:noProof/>
          <w:lang w:val="sv-SE"/>
        </w:rPr>
        <w:t>I samarbete med kunder och i enlighet med deras idéer utvecklar binder individu</w:t>
      </w:r>
      <w:r>
        <w:rPr>
          <w:rFonts w:cs="Arial"/>
          <w:noProof/>
          <w:lang w:val="sv-SE"/>
        </w:rPr>
        <w:t>ella anslutningslösningar</w:t>
      </w:r>
      <w:r w:rsidRPr="00432BE2">
        <w:rPr>
          <w:rFonts w:cs="Arial"/>
          <w:noProof/>
          <w:lang w:val="sv-SE"/>
        </w:rPr>
        <w:t xml:space="preserve">. </w:t>
      </w:r>
      <w:r>
        <w:rPr>
          <w:rFonts w:cs="Arial"/>
          <w:noProof/>
          <w:lang w:val="sv-SE"/>
        </w:rPr>
        <w:t>F</w:t>
      </w:r>
      <w:r w:rsidRPr="00587A5C">
        <w:rPr>
          <w:rFonts w:cs="Arial"/>
          <w:noProof/>
        </w:rPr>
        <w:t>oto: binder</w:t>
      </w:r>
    </w:p>
    <w:p w14:paraId="11A93984" w14:textId="77777777" w:rsidR="007B2454" w:rsidRPr="00587A5C" w:rsidRDefault="007B2454" w:rsidP="007B2454">
      <w:pPr>
        <w:spacing w:line="360" w:lineRule="auto"/>
        <w:rPr>
          <w:rFonts w:cs="Arial"/>
          <w:noProof/>
          <w:u w:val="single"/>
        </w:rPr>
      </w:pPr>
    </w:p>
    <w:p w14:paraId="24104855" w14:textId="77777777" w:rsidR="007B2454" w:rsidRPr="00587A5C" w:rsidRDefault="007B2454" w:rsidP="007B2454">
      <w:pPr>
        <w:pStyle w:val="Text"/>
        <w:spacing w:line="360" w:lineRule="auto"/>
        <w:rPr>
          <w:rFonts w:ascii="Arial" w:eastAsia="Calibri" w:hAnsi="Arial" w:cs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 w:cs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Användningsområden</w:t>
      </w:r>
      <w:proofErr w:type="spellEnd"/>
      <w:r w:rsidRPr="00587A5C">
        <w:rPr>
          <w:rFonts w:ascii="Arial" w:hAnsi="Arial" w:cs="Arial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FB3B461" w14:textId="77777777" w:rsidR="007B2454" w:rsidRPr="00587A5C" w:rsidRDefault="007B2454" w:rsidP="007B2454">
      <w:pPr>
        <w:widowControl/>
        <w:numPr>
          <w:ilvl w:val="0"/>
          <w:numId w:val="14"/>
        </w:numPr>
        <w:spacing w:line="360" w:lineRule="auto"/>
        <w:rPr>
          <w:rFonts w:cs="Arial"/>
          <w:u w:color="333333"/>
        </w:rPr>
      </w:pPr>
      <w:proofErr w:type="spellStart"/>
      <w:r w:rsidRPr="00587A5C">
        <w:rPr>
          <w:rFonts w:cs="Arial"/>
        </w:rPr>
        <w:t>Automation</w:t>
      </w:r>
      <w:r>
        <w:rPr>
          <w:rFonts w:cs="Arial"/>
        </w:rPr>
        <w:t>steknik</w:t>
      </w:r>
      <w:proofErr w:type="spellEnd"/>
    </w:p>
    <w:p w14:paraId="4C1BBC5D" w14:textId="77777777" w:rsidR="007B2454" w:rsidRPr="00587A5C" w:rsidRDefault="007B2454" w:rsidP="007B2454">
      <w:pPr>
        <w:widowControl/>
        <w:numPr>
          <w:ilvl w:val="0"/>
          <w:numId w:val="14"/>
        </w:numPr>
        <w:spacing w:line="360" w:lineRule="auto"/>
        <w:rPr>
          <w:rFonts w:cs="Arial"/>
          <w:u w:color="333333"/>
        </w:rPr>
      </w:pPr>
      <w:r w:rsidRPr="00587A5C">
        <w:rPr>
          <w:rFonts w:cs="Arial"/>
        </w:rPr>
        <w:t>Instrument</w:t>
      </w:r>
    </w:p>
    <w:p w14:paraId="5F160E6E" w14:textId="77777777" w:rsidR="007B2454" w:rsidRPr="00587A5C" w:rsidRDefault="007B2454" w:rsidP="007B2454">
      <w:pPr>
        <w:widowControl/>
        <w:numPr>
          <w:ilvl w:val="0"/>
          <w:numId w:val="14"/>
        </w:numPr>
        <w:spacing w:line="360" w:lineRule="auto"/>
        <w:rPr>
          <w:rFonts w:cs="Arial"/>
          <w:u w:color="333333"/>
        </w:rPr>
      </w:pPr>
      <w:proofErr w:type="spellStart"/>
      <w:r w:rsidRPr="00587A5C">
        <w:rPr>
          <w:rFonts w:cs="Arial"/>
        </w:rPr>
        <w:lastRenderedPageBreak/>
        <w:t>M</w:t>
      </w:r>
      <w:r>
        <w:rPr>
          <w:rFonts w:cs="Arial"/>
        </w:rPr>
        <w:t>ätteknik</w:t>
      </w:r>
      <w:proofErr w:type="spellEnd"/>
      <w:r>
        <w:rPr>
          <w:rFonts w:cs="Arial"/>
        </w:rPr>
        <w:t xml:space="preserve"> och </w:t>
      </w:r>
      <w:proofErr w:type="spellStart"/>
      <w:r>
        <w:rPr>
          <w:rFonts w:cs="Arial"/>
        </w:rPr>
        <w:t>styrning</w:t>
      </w:r>
      <w:proofErr w:type="spellEnd"/>
    </w:p>
    <w:p w14:paraId="6C347936" w14:textId="77777777" w:rsidR="007B2454" w:rsidRPr="00587A5C" w:rsidRDefault="007B2454" w:rsidP="007B2454">
      <w:pPr>
        <w:widowControl/>
        <w:numPr>
          <w:ilvl w:val="0"/>
          <w:numId w:val="14"/>
        </w:numPr>
        <w:spacing w:line="360" w:lineRule="auto"/>
        <w:rPr>
          <w:rFonts w:cs="Arial"/>
          <w:u w:color="333333"/>
        </w:rPr>
      </w:pPr>
      <w:r w:rsidRPr="00587A5C">
        <w:rPr>
          <w:rFonts w:cs="Arial"/>
        </w:rPr>
        <w:t>Sanit</w:t>
      </w:r>
      <w:r>
        <w:rPr>
          <w:rFonts w:cs="Arial"/>
        </w:rPr>
        <w:t xml:space="preserve">är </w:t>
      </w:r>
      <w:proofErr w:type="spellStart"/>
      <w:r>
        <w:rPr>
          <w:rFonts w:cs="Arial"/>
        </w:rPr>
        <w:t>teknik</w:t>
      </w:r>
      <w:proofErr w:type="spellEnd"/>
    </w:p>
    <w:p w14:paraId="341AF1FF" w14:textId="77777777" w:rsidR="007B2454" w:rsidRPr="00587A5C" w:rsidRDefault="007B2454" w:rsidP="007B2454">
      <w:pPr>
        <w:widowControl/>
        <w:numPr>
          <w:ilvl w:val="0"/>
          <w:numId w:val="14"/>
        </w:numPr>
        <w:spacing w:line="360" w:lineRule="auto"/>
        <w:rPr>
          <w:rFonts w:cs="Arial"/>
          <w:u w:color="333333"/>
        </w:rPr>
      </w:pPr>
      <w:proofErr w:type="spellStart"/>
      <w:r w:rsidRPr="00587A5C">
        <w:rPr>
          <w:rFonts w:cs="Arial"/>
        </w:rPr>
        <w:t>Medic</w:t>
      </w:r>
      <w:r>
        <w:rPr>
          <w:rFonts w:cs="Arial"/>
        </w:rPr>
        <w:t>insk</w:t>
      </w:r>
      <w:proofErr w:type="spellEnd"/>
      <w:r w:rsidRPr="00587A5C">
        <w:rPr>
          <w:rFonts w:cs="Arial"/>
        </w:rPr>
        <w:t xml:space="preserve"> </w:t>
      </w:r>
      <w:proofErr w:type="spellStart"/>
      <w:r w:rsidRPr="00587A5C">
        <w:rPr>
          <w:rFonts w:cs="Arial"/>
        </w:rPr>
        <w:t>te</w:t>
      </w:r>
      <w:r>
        <w:rPr>
          <w:rFonts w:cs="Arial"/>
        </w:rPr>
        <w:t>knik</w:t>
      </w:r>
      <w:proofErr w:type="spellEnd"/>
    </w:p>
    <w:p w14:paraId="08C29457" w14:textId="77777777" w:rsidR="007B2454" w:rsidRPr="00C51B97" w:rsidRDefault="007B2454" w:rsidP="007B2454">
      <w:pPr>
        <w:spacing w:line="360" w:lineRule="auto"/>
        <w:rPr>
          <w:rFonts w:cs="Arial"/>
          <w:noProof/>
          <w:u w:val="single"/>
        </w:rPr>
      </w:pPr>
    </w:p>
    <w:p w14:paraId="2BC172C5" w14:textId="77777777" w:rsidR="007B2454" w:rsidRPr="00587A5C" w:rsidRDefault="007B2454" w:rsidP="007B2454">
      <w:pPr>
        <w:spacing w:line="360" w:lineRule="auto"/>
        <w:rPr>
          <w:rFonts w:eastAsia="Helvetica Neue" w:cs="Arial"/>
          <w:u w:val="single" w:color="333333"/>
        </w:rPr>
      </w:pPr>
      <w:proofErr w:type="spellStart"/>
      <w:r>
        <w:rPr>
          <w:rFonts w:cs="Arial"/>
          <w:u w:val="single"/>
        </w:rPr>
        <w:t>Prestanda</w:t>
      </w:r>
      <w:proofErr w:type="spellEnd"/>
      <w:r w:rsidRPr="00587A5C">
        <w:rPr>
          <w:rFonts w:cs="Arial"/>
          <w:u w:val="single"/>
        </w:rPr>
        <w:t>:</w:t>
      </w:r>
    </w:p>
    <w:p w14:paraId="375CCD01" w14:textId="77777777" w:rsidR="007B2454" w:rsidRPr="00587A5C" w:rsidRDefault="007B2454" w:rsidP="007B2454">
      <w:pPr>
        <w:widowControl/>
        <w:numPr>
          <w:ilvl w:val="0"/>
          <w:numId w:val="15"/>
        </w:numPr>
        <w:spacing w:line="360" w:lineRule="auto"/>
        <w:rPr>
          <w:rFonts w:cs="Arial"/>
          <w:color w:val="333333"/>
        </w:rPr>
      </w:pPr>
      <w:proofErr w:type="spellStart"/>
      <w:r>
        <w:rPr>
          <w:rFonts w:cs="Arial"/>
          <w:color w:val="333333"/>
          <w:u w:color="333333"/>
        </w:rPr>
        <w:t>Skräddarsys</w:t>
      </w:r>
      <w:proofErr w:type="spellEnd"/>
      <w:r>
        <w:rPr>
          <w:rFonts w:cs="Arial"/>
          <w:color w:val="333333"/>
          <w:u w:color="333333"/>
        </w:rPr>
        <w:t xml:space="preserve"> </w:t>
      </w:r>
      <w:proofErr w:type="spellStart"/>
      <w:r>
        <w:rPr>
          <w:rFonts w:cs="Arial"/>
          <w:color w:val="333333"/>
          <w:u w:color="333333"/>
        </w:rPr>
        <w:t>enligt</w:t>
      </w:r>
      <w:proofErr w:type="spellEnd"/>
      <w:r>
        <w:rPr>
          <w:rFonts w:cs="Arial"/>
          <w:color w:val="333333"/>
          <w:u w:color="333333"/>
        </w:rPr>
        <w:t xml:space="preserve"> </w:t>
      </w:r>
      <w:proofErr w:type="spellStart"/>
      <w:r>
        <w:rPr>
          <w:rFonts w:cs="Arial"/>
          <w:color w:val="333333"/>
          <w:u w:color="333333"/>
        </w:rPr>
        <w:t>individuella</w:t>
      </w:r>
      <w:proofErr w:type="spellEnd"/>
      <w:r>
        <w:rPr>
          <w:rFonts w:cs="Arial"/>
          <w:color w:val="333333"/>
          <w:u w:color="333333"/>
        </w:rPr>
        <w:t xml:space="preserve"> </w:t>
      </w:r>
      <w:proofErr w:type="spellStart"/>
      <w:r>
        <w:rPr>
          <w:rFonts w:cs="Arial"/>
          <w:color w:val="333333"/>
          <w:u w:color="333333"/>
        </w:rPr>
        <w:t>behov</w:t>
      </w:r>
      <w:proofErr w:type="spellEnd"/>
    </w:p>
    <w:p w14:paraId="7E31663E" w14:textId="77777777" w:rsidR="007B2454" w:rsidRPr="00E07922" w:rsidRDefault="007B2454" w:rsidP="007B2454">
      <w:pPr>
        <w:widowControl/>
        <w:numPr>
          <w:ilvl w:val="0"/>
          <w:numId w:val="15"/>
        </w:numPr>
        <w:spacing w:line="360" w:lineRule="auto"/>
        <w:rPr>
          <w:rFonts w:cs="Arial"/>
          <w:color w:val="333333"/>
          <w:lang w:val="sv-SE"/>
        </w:rPr>
      </w:pPr>
      <w:r w:rsidRPr="00E07922">
        <w:rPr>
          <w:rFonts w:cs="Arial"/>
          <w:color w:val="333333"/>
          <w:u w:color="333333"/>
          <w:lang w:val="sv-SE"/>
        </w:rPr>
        <w:t>Med en hög nivå av verti</w:t>
      </w:r>
      <w:r>
        <w:rPr>
          <w:rFonts w:cs="Arial"/>
          <w:color w:val="333333"/>
          <w:u w:color="333333"/>
          <w:lang w:val="sv-SE"/>
        </w:rPr>
        <w:t>k</w:t>
      </w:r>
      <w:r w:rsidRPr="00E07922">
        <w:rPr>
          <w:rFonts w:cs="Arial"/>
          <w:color w:val="333333"/>
          <w:u w:color="333333"/>
          <w:lang w:val="sv-SE"/>
        </w:rPr>
        <w:t>al integrering</w:t>
      </w:r>
    </w:p>
    <w:p w14:paraId="482C5248" w14:textId="77777777" w:rsidR="007B2454" w:rsidRPr="00587A5C" w:rsidRDefault="007B2454" w:rsidP="007B2454">
      <w:pPr>
        <w:widowControl/>
        <w:numPr>
          <w:ilvl w:val="0"/>
          <w:numId w:val="15"/>
        </w:numPr>
        <w:spacing w:line="360" w:lineRule="auto"/>
        <w:rPr>
          <w:rFonts w:cs="Arial"/>
          <w:color w:val="333333"/>
        </w:rPr>
      </w:pPr>
      <w:proofErr w:type="spellStart"/>
      <w:r>
        <w:rPr>
          <w:rFonts w:cs="Arial"/>
          <w:color w:val="333333"/>
          <w:u w:color="333333"/>
        </w:rPr>
        <w:t>Kvalificeras</w:t>
      </w:r>
      <w:proofErr w:type="spellEnd"/>
      <w:r>
        <w:rPr>
          <w:rFonts w:cs="Arial"/>
          <w:color w:val="333333"/>
          <w:u w:color="333333"/>
        </w:rPr>
        <w:t xml:space="preserve"> i</w:t>
      </w:r>
      <w:r w:rsidRPr="00587A5C">
        <w:rPr>
          <w:rFonts w:cs="Arial"/>
          <w:color w:val="333333"/>
          <w:u w:color="333333"/>
        </w:rPr>
        <w:t xml:space="preserve"> </w:t>
      </w:r>
      <w:proofErr w:type="spellStart"/>
      <w:r w:rsidRPr="00587A5C">
        <w:rPr>
          <w:rFonts w:cs="Arial"/>
          <w:color w:val="333333"/>
          <w:u w:color="333333"/>
        </w:rPr>
        <w:t>binder</w:t>
      </w:r>
      <w:r>
        <w:rPr>
          <w:rFonts w:cs="Arial"/>
          <w:color w:val="333333"/>
          <w:u w:color="333333"/>
        </w:rPr>
        <w:t>s</w:t>
      </w:r>
      <w:proofErr w:type="spellEnd"/>
      <w:r w:rsidRPr="00587A5C">
        <w:rPr>
          <w:rFonts w:cs="Arial"/>
          <w:color w:val="333333"/>
          <w:u w:color="333333"/>
        </w:rPr>
        <w:t xml:space="preserve"> </w:t>
      </w:r>
      <w:proofErr w:type="spellStart"/>
      <w:r w:rsidRPr="00587A5C">
        <w:rPr>
          <w:rFonts w:cs="Arial"/>
          <w:color w:val="333333"/>
          <w:u w:color="333333"/>
        </w:rPr>
        <w:t>lab</w:t>
      </w:r>
      <w:r>
        <w:rPr>
          <w:rFonts w:cs="Arial"/>
          <w:color w:val="333333"/>
          <w:u w:color="333333"/>
        </w:rPr>
        <w:t>b</w:t>
      </w:r>
      <w:proofErr w:type="spellEnd"/>
    </w:p>
    <w:p w14:paraId="675D7470" w14:textId="77777777" w:rsidR="007B2454" w:rsidRPr="00587A5C" w:rsidRDefault="007B2454" w:rsidP="007B2454">
      <w:pPr>
        <w:widowControl/>
        <w:numPr>
          <w:ilvl w:val="0"/>
          <w:numId w:val="15"/>
        </w:numPr>
        <w:spacing w:line="360" w:lineRule="auto"/>
        <w:rPr>
          <w:rFonts w:cs="Arial"/>
          <w:color w:val="333333"/>
        </w:rPr>
      </w:pPr>
      <w:proofErr w:type="spellStart"/>
      <w:r>
        <w:rPr>
          <w:rFonts w:cs="Arial"/>
          <w:color w:val="333333"/>
          <w:u w:color="333333"/>
        </w:rPr>
        <w:t>Enligt</w:t>
      </w:r>
      <w:proofErr w:type="spellEnd"/>
      <w:r>
        <w:rPr>
          <w:rFonts w:cs="Arial"/>
          <w:color w:val="333333"/>
          <w:u w:color="333333"/>
        </w:rPr>
        <w:t xml:space="preserve"> </w:t>
      </w:r>
      <w:proofErr w:type="spellStart"/>
      <w:r>
        <w:rPr>
          <w:rFonts w:cs="Arial"/>
          <w:color w:val="333333"/>
          <w:u w:color="333333"/>
        </w:rPr>
        <w:t>högsta</w:t>
      </w:r>
      <w:proofErr w:type="spellEnd"/>
      <w:r>
        <w:rPr>
          <w:rFonts w:cs="Arial"/>
          <w:color w:val="333333"/>
          <w:u w:color="333333"/>
        </w:rPr>
        <w:t xml:space="preserve"> </w:t>
      </w:r>
      <w:proofErr w:type="spellStart"/>
      <w:r>
        <w:rPr>
          <w:rFonts w:cs="Arial"/>
          <w:color w:val="333333"/>
          <w:u w:color="333333"/>
        </w:rPr>
        <w:t>kvalitetsstandard</w:t>
      </w:r>
      <w:proofErr w:type="spellEnd"/>
    </w:p>
    <w:p w14:paraId="0748D631" w14:textId="77777777" w:rsidR="007B2454" w:rsidRPr="00587A5C" w:rsidRDefault="007B2454" w:rsidP="007B2454">
      <w:pPr>
        <w:widowControl/>
        <w:numPr>
          <w:ilvl w:val="0"/>
          <w:numId w:val="15"/>
        </w:numPr>
        <w:spacing w:line="360" w:lineRule="auto"/>
        <w:rPr>
          <w:rFonts w:cs="Arial"/>
          <w:color w:val="333333"/>
        </w:rPr>
      </w:pPr>
      <w:proofErr w:type="spellStart"/>
      <w:r>
        <w:rPr>
          <w:rFonts w:cs="Arial"/>
          <w:color w:val="333333"/>
          <w:u w:color="333333"/>
        </w:rPr>
        <w:t>Utmärkt</w:t>
      </w:r>
      <w:proofErr w:type="spellEnd"/>
      <w:r>
        <w:rPr>
          <w:rFonts w:cs="Arial"/>
          <w:color w:val="333333"/>
          <w:u w:color="333333"/>
        </w:rPr>
        <w:t xml:space="preserve"> </w:t>
      </w:r>
      <w:proofErr w:type="spellStart"/>
      <w:r>
        <w:rPr>
          <w:rFonts w:cs="Arial"/>
          <w:color w:val="333333"/>
          <w:u w:color="333333"/>
        </w:rPr>
        <w:t>leveranssäkerhet</w:t>
      </w:r>
      <w:proofErr w:type="spellEnd"/>
    </w:p>
    <w:p w14:paraId="104DBFB0" w14:textId="77777777" w:rsidR="007B2454" w:rsidRPr="00C51B97" w:rsidRDefault="007B2454" w:rsidP="007B2454">
      <w:pPr>
        <w:widowControl/>
        <w:spacing w:line="360" w:lineRule="auto"/>
        <w:rPr>
          <w:rFonts w:cs="Arial"/>
          <w:noProof/>
          <w:u w:val="single"/>
        </w:rPr>
      </w:pPr>
    </w:p>
    <w:p w14:paraId="3062FFDB" w14:textId="004E8809" w:rsidR="00DF7E44" w:rsidRPr="007B2454" w:rsidRDefault="007B2454" w:rsidP="007B2454">
      <w:pPr>
        <w:spacing w:line="360" w:lineRule="auto"/>
        <w:rPr>
          <w:rFonts w:cs="Arial"/>
          <w:lang w:val="fr-FR"/>
        </w:rPr>
      </w:pPr>
      <w:r w:rsidRPr="00255223">
        <w:rPr>
          <w:rFonts w:cs="Arial"/>
          <w:noProof/>
          <w:u w:val="single"/>
          <w:lang w:val="sv-SE"/>
        </w:rPr>
        <w:t>Företagets adress:</w:t>
      </w:r>
      <w:r w:rsidRPr="00255223">
        <w:rPr>
          <w:rFonts w:cs="Arial"/>
          <w:noProof/>
          <w:u w:val="single"/>
          <w:lang w:val="sv-SE"/>
        </w:rPr>
        <w:br/>
      </w:r>
      <w:r w:rsidRPr="00255223">
        <w:rPr>
          <w:rFonts w:cs="Arial"/>
          <w:noProof/>
          <w:lang w:val="sv-SE"/>
        </w:rPr>
        <w:t xml:space="preserve">Franz Binder GmbH &amp; Co. </w:t>
      </w:r>
      <w:r w:rsidRPr="00255223">
        <w:rPr>
          <w:rFonts w:cs="Arial"/>
          <w:noProof/>
          <w:lang w:val="sv-SE"/>
        </w:rPr>
        <w:br/>
      </w:r>
      <w:r w:rsidRPr="00C51B97">
        <w:rPr>
          <w:rFonts w:cs="Arial"/>
          <w:noProof/>
        </w:rPr>
        <w:t>Elektrische Bauelemente KG</w:t>
      </w:r>
      <w:r w:rsidRPr="00C51B97">
        <w:rPr>
          <w:rFonts w:cs="Arial"/>
          <w:noProof/>
          <w:u w:val="single"/>
        </w:rPr>
        <w:br/>
      </w:r>
      <w:r w:rsidRPr="00C51B97">
        <w:rPr>
          <w:rFonts w:cs="Arial"/>
          <w:noProof/>
        </w:rPr>
        <w:t>Rötelstraße 27</w:t>
      </w:r>
      <w:r w:rsidRPr="00C51B97">
        <w:rPr>
          <w:rFonts w:cs="Arial"/>
          <w:noProof/>
          <w:u w:val="single"/>
        </w:rPr>
        <w:br/>
      </w:r>
      <w:r w:rsidRPr="00C51B97">
        <w:rPr>
          <w:rFonts w:cs="Arial"/>
          <w:noProof/>
        </w:rPr>
        <w:t>74172 Neckarsulm</w:t>
      </w:r>
      <w:r w:rsidRPr="00C51B97">
        <w:rPr>
          <w:rFonts w:cs="Arial"/>
          <w:noProof/>
          <w:u w:val="single"/>
        </w:rPr>
        <w:br/>
      </w:r>
      <w:r w:rsidRPr="00C51B97">
        <w:rPr>
          <w:rFonts w:cs="Arial"/>
          <w:noProof/>
        </w:rPr>
        <w:t xml:space="preserve">Tel. </w:t>
      </w:r>
      <w:r w:rsidRPr="00C51B97">
        <w:rPr>
          <w:rFonts w:cs="Arial"/>
          <w:noProof/>
          <w:lang w:val="fr-FR"/>
        </w:rPr>
        <w:t>+49 (0) 7132 325-0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lang w:val="fr-FR"/>
        </w:rPr>
        <w:t>Fax +49 (0) 7132 325-150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lang w:val="fr-FR"/>
        </w:rPr>
        <w:t>info@binder-connector.de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lang w:val="fr-FR"/>
        </w:rPr>
        <w:t>www.binder-connector.de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u w:val="single"/>
          <w:lang w:val="fr-FR"/>
        </w:rPr>
        <w:br/>
        <w:t>Presskontakt: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lang w:val="fr-FR"/>
        </w:rPr>
        <w:t>Milica Ilic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lang w:val="fr-FR"/>
        </w:rPr>
        <w:t>Tel. +49 (0) 7132 325-493</w:t>
      </w:r>
      <w:r w:rsidRPr="00C51B97">
        <w:rPr>
          <w:rFonts w:cs="Arial"/>
          <w:noProof/>
          <w:u w:val="single"/>
          <w:lang w:val="fr-FR"/>
        </w:rPr>
        <w:br/>
      </w:r>
      <w:r w:rsidRPr="00C51B97">
        <w:rPr>
          <w:rFonts w:cs="Arial"/>
          <w:noProof/>
          <w:lang w:val="fr-FR"/>
        </w:rPr>
        <w:t>E</w:t>
      </w:r>
      <w:r>
        <w:rPr>
          <w:rFonts w:cs="Arial"/>
          <w:noProof/>
          <w:lang w:val="fr-FR"/>
        </w:rPr>
        <w:t>post</w:t>
      </w:r>
      <w:r w:rsidRPr="00C51B97">
        <w:rPr>
          <w:rFonts w:cs="Arial"/>
          <w:noProof/>
          <w:lang w:val="fr-FR"/>
        </w:rPr>
        <w:t xml:space="preserve"> m.ilic@binder-connector.de</w:t>
      </w:r>
    </w:p>
    <w:sectPr w:rsidR="00DF7E44" w:rsidRPr="007B2454">
      <w:headerReference w:type="default" r:id="rId7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B601" w14:textId="77777777" w:rsidR="00114261" w:rsidRDefault="00114261">
      <w:r>
        <w:separator/>
      </w:r>
    </w:p>
  </w:endnote>
  <w:endnote w:type="continuationSeparator" w:id="0">
    <w:p w14:paraId="423B2460" w14:textId="77777777" w:rsidR="00114261" w:rsidRDefault="0011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A1D69" w14:textId="77777777" w:rsidR="00114261" w:rsidRDefault="00114261">
      <w:r>
        <w:separator/>
      </w:r>
    </w:p>
  </w:footnote>
  <w:footnote w:type="continuationSeparator" w:id="0">
    <w:p w14:paraId="5449D142" w14:textId="77777777" w:rsidR="00114261" w:rsidRDefault="0011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87AA" w14:textId="77777777" w:rsidR="00DF7E44" w:rsidRDefault="00C6693C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413604B" wp14:editId="4661E673">
              <wp:simplePos x="0" y="0"/>
              <wp:positionH relativeFrom="page">
                <wp:posOffset>5184135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4"/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" w15:restartNumberingAfterBreak="0">
    <w:nsid w:val="008F24C0"/>
    <w:multiLevelType w:val="hybridMultilevel"/>
    <w:tmpl w:val="D35C22A8"/>
    <w:numStyleLink w:val="ImportierterStil2"/>
  </w:abstractNum>
  <w:abstractNum w:abstractNumId="3" w15:restartNumberingAfterBreak="0">
    <w:nsid w:val="00CD5731"/>
    <w:multiLevelType w:val="hybridMultilevel"/>
    <w:tmpl w:val="D18091E0"/>
    <w:numStyleLink w:val="ImportierterStil1"/>
  </w:abstractNum>
  <w:abstractNum w:abstractNumId="4" w15:restartNumberingAfterBreak="0">
    <w:nsid w:val="040E437A"/>
    <w:multiLevelType w:val="hybridMultilevel"/>
    <w:tmpl w:val="D35C22A8"/>
    <w:styleLink w:val="ImportierterStil2"/>
    <w:lvl w:ilvl="0" w:tplc="58CA9B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F466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4F0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81D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B8096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A083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FA5A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F250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C941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9C0E2C"/>
    <w:multiLevelType w:val="hybridMultilevel"/>
    <w:tmpl w:val="D18091E0"/>
    <w:styleLink w:val="ImportierterStil1"/>
    <w:lvl w:ilvl="0" w:tplc="CE122E1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4C3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2D3B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8203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295C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ECF9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6EC1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E0A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6CF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8B795C"/>
    <w:multiLevelType w:val="hybridMultilevel"/>
    <w:tmpl w:val="02C455F8"/>
    <w:lvl w:ilvl="0" w:tplc="43F6930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AAA3B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4CC5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7E75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C0A8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86AC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EA2C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22D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04BB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E75CC"/>
    <w:multiLevelType w:val="hybridMultilevel"/>
    <w:tmpl w:val="D35C22A8"/>
    <w:numStyleLink w:val="ImportierterStil2"/>
  </w:abstractNum>
  <w:abstractNum w:abstractNumId="8" w15:restartNumberingAfterBreak="0">
    <w:nsid w:val="331C01E7"/>
    <w:multiLevelType w:val="hybridMultilevel"/>
    <w:tmpl w:val="D18091E0"/>
    <w:numStyleLink w:val="ImportierterStil1"/>
  </w:abstractNum>
  <w:abstractNum w:abstractNumId="9" w15:restartNumberingAfterBreak="0">
    <w:nsid w:val="34FB34F9"/>
    <w:multiLevelType w:val="hybridMultilevel"/>
    <w:tmpl w:val="E8E2B750"/>
    <w:lvl w:ilvl="0" w:tplc="A6DE1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9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08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3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CD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20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46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6F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6439B"/>
    <w:multiLevelType w:val="hybridMultilevel"/>
    <w:tmpl w:val="D18091E0"/>
    <w:numStyleLink w:val="ImportierterStil1"/>
  </w:abstractNum>
  <w:abstractNum w:abstractNumId="11" w15:restartNumberingAfterBreak="0">
    <w:nsid w:val="3E045D93"/>
    <w:multiLevelType w:val="hybridMultilevel"/>
    <w:tmpl w:val="D18091E0"/>
    <w:numStyleLink w:val="ImportierterStil1"/>
  </w:abstractNum>
  <w:abstractNum w:abstractNumId="12" w15:restartNumberingAfterBreak="0">
    <w:nsid w:val="5256692F"/>
    <w:multiLevelType w:val="hybridMultilevel"/>
    <w:tmpl w:val="D35C22A8"/>
    <w:numStyleLink w:val="ImportierterStil2"/>
  </w:abstractNum>
  <w:abstractNum w:abstractNumId="13" w15:restartNumberingAfterBreak="0">
    <w:nsid w:val="6BC40077"/>
    <w:multiLevelType w:val="hybridMultilevel"/>
    <w:tmpl w:val="D35C22A8"/>
    <w:numStyleLink w:val="ImportierterStil2"/>
  </w:abstractNum>
  <w:abstractNum w:abstractNumId="14" w15:restartNumberingAfterBreak="0">
    <w:nsid w:val="6D442052"/>
    <w:multiLevelType w:val="hybridMultilevel"/>
    <w:tmpl w:val="D35C22A8"/>
    <w:numStyleLink w:val="ImportierterStil2"/>
  </w:abstractNum>
  <w:abstractNum w:abstractNumId="15" w15:restartNumberingAfterBreak="0">
    <w:nsid w:val="70E55285"/>
    <w:multiLevelType w:val="hybridMultilevel"/>
    <w:tmpl w:val="D35C22A8"/>
    <w:numStyleLink w:val="ImportierterStil2"/>
  </w:abstractNum>
  <w:abstractNum w:abstractNumId="16" w15:restartNumberingAfterBreak="0">
    <w:nsid w:val="79B44FAA"/>
    <w:multiLevelType w:val="hybridMultilevel"/>
    <w:tmpl w:val="D35C22A8"/>
    <w:numStyleLink w:val="ImportierterStil2"/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44"/>
    <w:rsid w:val="00020A58"/>
    <w:rsid w:val="00041979"/>
    <w:rsid w:val="00094D5F"/>
    <w:rsid w:val="001034CC"/>
    <w:rsid w:val="00112CB6"/>
    <w:rsid w:val="00114261"/>
    <w:rsid w:val="001276CA"/>
    <w:rsid w:val="001550D7"/>
    <w:rsid w:val="001B49AF"/>
    <w:rsid w:val="00202607"/>
    <w:rsid w:val="002268B8"/>
    <w:rsid w:val="002A5F68"/>
    <w:rsid w:val="002F673B"/>
    <w:rsid w:val="003270D5"/>
    <w:rsid w:val="0038694E"/>
    <w:rsid w:val="003E33B7"/>
    <w:rsid w:val="00421BAE"/>
    <w:rsid w:val="00451452"/>
    <w:rsid w:val="00467D54"/>
    <w:rsid w:val="00477CD8"/>
    <w:rsid w:val="004A6A89"/>
    <w:rsid w:val="004B5C5C"/>
    <w:rsid w:val="00587A5C"/>
    <w:rsid w:val="005955DF"/>
    <w:rsid w:val="005D6047"/>
    <w:rsid w:val="005F4CB9"/>
    <w:rsid w:val="00692B4D"/>
    <w:rsid w:val="006A1629"/>
    <w:rsid w:val="006E3F57"/>
    <w:rsid w:val="006E730F"/>
    <w:rsid w:val="006F63B0"/>
    <w:rsid w:val="007564CA"/>
    <w:rsid w:val="0076000C"/>
    <w:rsid w:val="007B2454"/>
    <w:rsid w:val="00825F39"/>
    <w:rsid w:val="00843893"/>
    <w:rsid w:val="008A1DC2"/>
    <w:rsid w:val="00985E7D"/>
    <w:rsid w:val="009B7C7A"/>
    <w:rsid w:val="009C0A6F"/>
    <w:rsid w:val="009E5383"/>
    <w:rsid w:val="00A1625D"/>
    <w:rsid w:val="00A55495"/>
    <w:rsid w:val="00A630D8"/>
    <w:rsid w:val="00A77735"/>
    <w:rsid w:val="00AE34E2"/>
    <w:rsid w:val="00B153B1"/>
    <w:rsid w:val="00B46A11"/>
    <w:rsid w:val="00B50B7A"/>
    <w:rsid w:val="00BB0337"/>
    <w:rsid w:val="00C34876"/>
    <w:rsid w:val="00C451FE"/>
    <w:rsid w:val="00C51B97"/>
    <w:rsid w:val="00C6693C"/>
    <w:rsid w:val="00C95A63"/>
    <w:rsid w:val="00CC7536"/>
    <w:rsid w:val="00CD47D5"/>
    <w:rsid w:val="00D320DF"/>
    <w:rsid w:val="00D32464"/>
    <w:rsid w:val="00D94B8C"/>
    <w:rsid w:val="00DF7E44"/>
    <w:rsid w:val="00E10886"/>
    <w:rsid w:val="00E90783"/>
    <w:rsid w:val="00EE2C67"/>
    <w:rsid w:val="00F03979"/>
    <w:rsid w:val="00F0717E"/>
    <w:rsid w:val="00F902AC"/>
    <w:rsid w:val="00FD5155"/>
    <w:rsid w:val="00FE4FBA"/>
    <w:rsid w:val="00FF23D3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F76C"/>
  <w15:docId w15:val="{767CAB93-282B-4771-B3E3-BD0F90BB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rsid w:val="006F63B0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4C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C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F4CB9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C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CB9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C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CB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587A5C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9C0A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kst">
    <w:name w:val="Tekst"/>
    <w:rsid w:val="006E3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suppressAutoHyphens/>
    </w:pPr>
    <w:rPr>
      <w:rFonts w:ascii="Helvetica Neue" w:hAnsi="Helvetica Neue" w:cs="Arial Unicode MS"/>
      <w:snapToGrid w:val="0"/>
      <w:color w:val="000000"/>
      <w:sz w:val="22"/>
      <w:szCs w:val="22"/>
      <w:bdr w:val="none" w:sz="0" w:space="0" w:color="auto"/>
      <w:lang w:eastAsia="nl-NL"/>
    </w:rPr>
  </w:style>
  <w:style w:type="character" w:customStyle="1" w:styleId="tw4winMark">
    <w:name w:val="tw4winMark"/>
    <w:uiPriority w:val="99"/>
    <w:rsid w:val="006E3F57"/>
    <w:rPr>
      <w:rFonts w:ascii="Courier New" w:hAnsi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Heckler, Patrick</dc:creator>
  <cp:lastModifiedBy>Ilic, Milica</cp:lastModifiedBy>
  <cp:revision>6</cp:revision>
  <dcterms:created xsi:type="dcterms:W3CDTF">2024-04-24T13:05:00Z</dcterms:created>
  <dcterms:modified xsi:type="dcterms:W3CDTF">2024-04-30T09:46:00Z</dcterms:modified>
</cp:coreProperties>
</file>