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98C3" w14:textId="59D22C6F" w:rsidR="003A4272" w:rsidRDefault="008A7B93" w:rsidP="003A4272">
      <w:pPr>
        <w:spacing w:after="0" w:line="360" w:lineRule="auto"/>
        <w:rPr>
          <w:szCs w:val="24"/>
          <w:lang w:val="nl-NL"/>
        </w:rPr>
      </w:pPr>
      <w:bookmarkStart w:id="0" w:name="_GoBack"/>
      <w:bookmarkEnd w:id="0"/>
      <w:r>
        <w:rPr>
          <w:rFonts w:ascii="Arial" w:hAnsi="Arial"/>
          <w:sz w:val="18"/>
          <w:szCs w:val="24"/>
          <w:lang w:val="nl-NL"/>
        </w:rPr>
        <w:t>N</w:t>
      </w:r>
      <w:r w:rsidR="003A4272">
        <w:rPr>
          <w:rFonts w:ascii="Arial" w:hAnsi="Arial"/>
          <w:sz w:val="18"/>
          <w:szCs w:val="24"/>
          <w:lang w:val="nl-NL"/>
        </w:rPr>
        <w:t xml:space="preserve">eckarsulm (Duitsland), </w:t>
      </w:r>
      <w:r w:rsidR="00545470">
        <w:rPr>
          <w:rFonts w:ascii="Arial" w:hAnsi="Arial"/>
          <w:sz w:val="18"/>
          <w:szCs w:val="24"/>
          <w:lang w:val="nl-NL"/>
        </w:rPr>
        <w:t>31 mei</w:t>
      </w:r>
      <w:r w:rsidR="003A4272">
        <w:rPr>
          <w:rFonts w:ascii="Arial" w:hAnsi="Arial"/>
          <w:sz w:val="18"/>
          <w:szCs w:val="24"/>
          <w:lang w:val="nl-NL"/>
        </w:rPr>
        <w:t xml:space="preserve"> 2022</w:t>
      </w:r>
    </w:p>
    <w:p w14:paraId="6D5B3705" w14:textId="03CAAFE1" w:rsidR="00545470" w:rsidRDefault="00545470" w:rsidP="00545470">
      <w:pPr>
        <w:spacing w:after="0" w:line="360" w:lineRule="auto"/>
        <w:rPr>
          <w:szCs w:val="24"/>
          <w:lang w:val="nl-NL"/>
        </w:rPr>
      </w:pPr>
      <w:r>
        <w:rPr>
          <w:rFonts w:ascii="Arial" w:hAnsi="Arial"/>
          <w:szCs w:val="24"/>
          <w:u w:val="single"/>
          <w:lang w:val="nl-NL"/>
        </w:rPr>
        <w:t>Productlancering: M12-kabelconnectors met K- en L-codering</w:t>
      </w:r>
      <w:r w:rsidR="00660B31">
        <w:rPr>
          <w:rFonts w:ascii="Arial" w:hAnsi="Arial"/>
          <w:sz w:val="20"/>
          <w:szCs w:val="24"/>
          <w:u w:val="single"/>
          <w:lang w:val="nl-NL"/>
        </w:rPr>
        <w:br/>
      </w:r>
      <w:r>
        <w:rPr>
          <w:rFonts w:ascii="Arial" w:hAnsi="Arial"/>
          <w:b/>
          <w:sz w:val="32"/>
          <w:szCs w:val="24"/>
          <w:lang w:val="nl-NL"/>
        </w:rPr>
        <w:t>Ontworpen voor vermogenselektronica in Noord-Amerika</w:t>
      </w:r>
      <w:r w:rsidR="00676436">
        <w:rPr>
          <w:rFonts w:ascii="Arial" w:hAnsi="Arial"/>
          <w:szCs w:val="24"/>
          <w:lang w:val="nl-NL"/>
        </w:rPr>
        <w:br/>
      </w:r>
      <w:r>
        <w:rPr>
          <w:rFonts w:ascii="Arial" w:hAnsi="Arial"/>
          <w:b/>
          <w:szCs w:val="24"/>
          <w:lang w:val="nl-NL"/>
        </w:rPr>
        <w:br/>
        <w:t>Bij toepassingen in besturingskasten voor de Noord-Amerikaanse markt gelden specifieke test- en certificatie-eisen voor de componenten. Voor vermogenstoepassingen moet worden voldaan aan de UL 2237-standaard. binder’s 823- en 824-serie van compacte kabelconnectors zijn volgens deze standaard ontwikkeld.</w:t>
      </w:r>
    </w:p>
    <w:p w14:paraId="5F5AADFB" w14:textId="77777777" w:rsidR="00545470" w:rsidRDefault="00545470" w:rsidP="00545470">
      <w:pPr>
        <w:spacing w:after="0" w:line="360" w:lineRule="auto"/>
        <w:rPr>
          <w:rFonts w:ascii="Arial" w:hAnsi="Arial"/>
          <w:szCs w:val="24"/>
          <w:lang w:val="nl-NL"/>
        </w:rPr>
      </w:pPr>
    </w:p>
    <w:p w14:paraId="34D15711" w14:textId="77777777" w:rsidR="00545470" w:rsidRDefault="00545470" w:rsidP="00545470">
      <w:pPr>
        <w:spacing w:after="0" w:line="360" w:lineRule="auto"/>
        <w:rPr>
          <w:szCs w:val="24"/>
          <w:lang w:val="nl-NL"/>
        </w:rPr>
      </w:pPr>
      <w:r>
        <w:rPr>
          <w:rFonts w:ascii="Arial" w:hAnsi="Arial"/>
          <w:szCs w:val="24"/>
          <w:lang w:val="nl-NL"/>
        </w:rPr>
        <w:t>binder, een vooraanstaande leverancier van ronde industriële connectors, introduceert kabelconnectors in de 823- en 824-serie die zijn bedoeld voor gebruik in Noord-Amerika. De K- en L-gecodeerde M12-producten zijn vooral bedoeld voor vermogenstoepassingen en zijn voorzien van schroefaansluitingen. Ze hebben een industriële beschermingsgraad IP67, dus ze zijn stofdicht en beschermd tegen tijdelijke onderdompeling.</w:t>
      </w:r>
    </w:p>
    <w:p w14:paraId="5E05FBB2" w14:textId="77777777" w:rsidR="00545470" w:rsidRDefault="00545470" w:rsidP="00545470">
      <w:pPr>
        <w:spacing w:after="0" w:line="360" w:lineRule="auto"/>
        <w:rPr>
          <w:rFonts w:ascii="Arial" w:hAnsi="Arial"/>
          <w:szCs w:val="24"/>
          <w:lang w:val="nl-NL"/>
        </w:rPr>
      </w:pPr>
    </w:p>
    <w:p w14:paraId="2695B14F" w14:textId="77777777" w:rsidR="00545470" w:rsidRDefault="00545470" w:rsidP="00545470">
      <w:pPr>
        <w:spacing w:after="0" w:line="360" w:lineRule="auto"/>
        <w:rPr>
          <w:szCs w:val="24"/>
          <w:lang w:val="nl-NL"/>
        </w:rPr>
      </w:pPr>
      <w:r>
        <w:rPr>
          <w:rFonts w:ascii="Arial" w:hAnsi="Arial"/>
          <w:b/>
          <w:szCs w:val="24"/>
          <w:lang w:val="nl-NL"/>
        </w:rPr>
        <w:t>K- en L-codering voor industriële vermogenstoepassingen</w:t>
      </w:r>
    </w:p>
    <w:p w14:paraId="57BFEEC7" w14:textId="77777777" w:rsidR="00545470" w:rsidRDefault="00545470" w:rsidP="00545470">
      <w:pPr>
        <w:spacing w:after="0" w:line="360" w:lineRule="auto"/>
        <w:rPr>
          <w:szCs w:val="24"/>
          <w:lang w:val="nl-NL"/>
        </w:rPr>
      </w:pPr>
      <w:r>
        <w:rPr>
          <w:rFonts w:ascii="Arial" w:hAnsi="Arial"/>
          <w:szCs w:val="24"/>
          <w:lang w:val="nl-NL"/>
        </w:rPr>
        <w:t>Het overdragen van grote elektrische vermogens via compacte M12-connectors is een fundamentele eis geworden in de industriële automatisering. De K-codering geeft aan dat het gaat om 5-polige connectors die geschikt zijn voor voeding in wisselstroomtoepassingen, zoals drivers of frequentieconverters, met maximaal 630 V(AC) en maximaal 12 A. Voor DC compact drives, gedecentraliseerde I/O-modules en andere gelijkspanningsgevoede automatiseringscomponenten verbonden met veldbussystemen gebruiken we 5-polige connectors met L-codering. Ze zijn ontworpen voor spanningen tot 63 V(DC) en stromen tot 16 A.</w:t>
      </w:r>
    </w:p>
    <w:p w14:paraId="79382247" w14:textId="77777777" w:rsidR="00545470" w:rsidRDefault="00545470" w:rsidP="00545470">
      <w:pPr>
        <w:spacing w:after="0" w:line="360" w:lineRule="auto"/>
        <w:rPr>
          <w:rFonts w:ascii="Arial" w:hAnsi="Arial"/>
          <w:szCs w:val="24"/>
          <w:lang w:val="nl-NL"/>
        </w:rPr>
      </w:pPr>
    </w:p>
    <w:p w14:paraId="798803C3" w14:textId="77777777" w:rsidR="00545470" w:rsidRDefault="00545470" w:rsidP="00545470">
      <w:pPr>
        <w:spacing w:after="0" w:line="360" w:lineRule="auto"/>
        <w:rPr>
          <w:szCs w:val="24"/>
          <w:lang w:val="nl-NL"/>
        </w:rPr>
      </w:pPr>
      <w:r>
        <w:rPr>
          <w:rFonts w:ascii="Arial" w:hAnsi="Arial"/>
          <w:b/>
          <w:szCs w:val="24"/>
          <w:lang w:val="nl-NL"/>
        </w:rPr>
        <w:t>De achtergrond van UL 2237</w:t>
      </w:r>
    </w:p>
    <w:p w14:paraId="72054759" w14:textId="77777777" w:rsidR="00545470" w:rsidRDefault="00545470" w:rsidP="00545470">
      <w:pPr>
        <w:spacing w:after="0" w:line="360" w:lineRule="auto"/>
        <w:rPr>
          <w:szCs w:val="24"/>
          <w:lang w:val="nl-NL"/>
        </w:rPr>
      </w:pPr>
      <w:r>
        <w:rPr>
          <w:rFonts w:ascii="Arial" w:hAnsi="Arial"/>
          <w:szCs w:val="24"/>
          <w:lang w:val="nl-NL"/>
        </w:rPr>
        <w:t xml:space="preserve">Elektromechanische interfaces op besturingskasten bedoeld voor de Noord-Amerikaanse markt moeten een goedkeuring hebben volgens de UL 2237- en UL 2238-standaard. UL 2238 gaat over bekabeling en connectors voor signaaloverdracht en UL 2237 stelt extra eisen voor de vermogenskabels, bijvoorbeeld voor de voeding van drivers. Het gaat om specificaties voor het testen van connectors, kabels en wartels en voor beveiligingselementen. Eén van de speciale eisen in UL 2237 is de zogenaamde </w:t>
      </w:r>
      <w:r>
        <w:rPr>
          <w:rFonts w:ascii="Arial" w:hAnsi="Arial"/>
          <w:i/>
          <w:szCs w:val="24"/>
          <w:lang w:val="nl-NL"/>
        </w:rPr>
        <w:t>Grounding (Bonding) Path Current Test</w:t>
      </w:r>
      <w:r>
        <w:rPr>
          <w:rFonts w:ascii="Arial" w:hAnsi="Arial"/>
          <w:szCs w:val="24"/>
          <w:lang w:val="nl-NL"/>
        </w:rPr>
        <w:t xml:space="preserve">: Afhankelijk van de draaddiameter moet de verbinding voor de beschermingsaarde (PE) een stroom van 190 A (AWG 16) of 300 A (AWG 14) doorstaan </w:t>
      </w:r>
      <w:r>
        <w:rPr>
          <w:rFonts w:ascii="Arial" w:hAnsi="Arial"/>
          <w:szCs w:val="24"/>
          <w:lang w:val="nl-NL"/>
        </w:rPr>
        <w:lastRenderedPageBreak/>
        <w:t xml:space="preserve">over een periode van vier seconden zonder kapot te gaan. Voor wisselstroomtoepassingen is ook een zogenaamde </w:t>
      </w:r>
      <w:r>
        <w:rPr>
          <w:rFonts w:ascii="Arial" w:hAnsi="Arial"/>
          <w:i/>
          <w:szCs w:val="24"/>
          <w:lang w:val="nl-NL"/>
        </w:rPr>
        <w:t>overload test</w:t>
      </w:r>
      <w:r>
        <w:rPr>
          <w:rFonts w:ascii="Arial" w:hAnsi="Arial"/>
          <w:szCs w:val="24"/>
          <w:lang w:val="nl-NL"/>
        </w:rPr>
        <w:t xml:space="preserve"> verplicht: Dit is een test met 1,5 maal de maximale stroom, waarbij de zekering in de PE-lijn niet mag doorslaan.</w:t>
      </w:r>
    </w:p>
    <w:p w14:paraId="4F8F16BE" w14:textId="77777777" w:rsidR="00545470" w:rsidRDefault="00545470" w:rsidP="00545470">
      <w:pPr>
        <w:spacing w:after="0" w:line="360" w:lineRule="auto"/>
        <w:rPr>
          <w:rFonts w:ascii="Arial" w:hAnsi="Arial"/>
          <w:szCs w:val="24"/>
          <w:lang w:val="nl-NL"/>
        </w:rPr>
      </w:pPr>
    </w:p>
    <w:p w14:paraId="3F686924" w14:textId="77777777" w:rsidR="00545470" w:rsidRDefault="00545470" w:rsidP="00545470">
      <w:pPr>
        <w:spacing w:after="0" w:line="360" w:lineRule="auto"/>
        <w:rPr>
          <w:szCs w:val="24"/>
          <w:lang w:val="nl-NL"/>
        </w:rPr>
      </w:pPr>
      <w:r>
        <w:rPr>
          <w:rFonts w:ascii="Arial" w:hAnsi="Arial"/>
          <w:b/>
          <w:szCs w:val="24"/>
          <w:lang w:val="nl-NL"/>
        </w:rPr>
        <w:t>Producteigenschappen van de 823- en 824-serie</w:t>
      </w:r>
    </w:p>
    <w:p w14:paraId="75A9E9EA" w14:textId="46A0CE83" w:rsidR="00676436" w:rsidRDefault="00545470" w:rsidP="00545470">
      <w:pPr>
        <w:spacing w:after="0" w:line="360" w:lineRule="auto"/>
        <w:rPr>
          <w:rFonts w:ascii="Arial" w:hAnsi="Arial"/>
          <w:szCs w:val="24"/>
          <w:u w:val="single"/>
          <w:lang w:val="nl-NL"/>
        </w:rPr>
      </w:pPr>
      <w:r>
        <w:rPr>
          <w:rFonts w:ascii="Arial" w:hAnsi="Arial"/>
          <w:szCs w:val="24"/>
          <w:lang w:val="nl-NL"/>
        </w:rPr>
        <w:t>De binder producten uit de serie 823 en 824 omvatten rechte en haakse, male en female connectors voor spanningen van 630 V(AC) bij stromen van respectievelijk 12 A (K-codering; 4 pennen +PE) en 63 V(DC) of 16 A (L-codering; 4 pennen +FE – functionele aarde). Ze hebben een M12x1 schroefdraad, kabeluitgangen van 8 tot 13 mm en schroefaansluitingen. Om te voldoen aan de eisen van UL 2237, is de schroefdraadring elektrisch verbonden met het PE-contact. De UL 2237-certificering wordt op dit moment voorbereid.</w:t>
      </w:r>
      <w:r>
        <w:rPr>
          <w:rFonts w:ascii="Arial" w:hAnsi="Arial"/>
          <w:b/>
          <w:szCs w:val="24"/>
          <w:lang w:val="nl-NL"/>
        </w:rPr>
        <w:br/>
      </w:r>
      <w:r w:rsidR="00660B31">
        <w:rPr>
          <w:rFonts w:ascii="Arial" w:hAnsi="Arial"/>
          <w:szCs w:val="24"/>
          <w:lang w:val="nl-NL"/>
        </w:rPr>
        <w:br/>
      </w:r>
      <w:r w:rsidR="00660B31" w:rsidRPr="00B5268F">
        <w:rPr>
          <w:rFonts w:ascii="Arial" w:hAnsi="Arial"/>
          <w:b/>
          <w:szCs w:val="24"/>
          <w:lang w:val="nl-NL"/>
        </w:rPr>
        <w:t>Over binder</w:t>
      </w:r>
      <w:r w:rsidR="00660B31">
        <w:rPr>
          <w:szCs w:val="24"/>
          <w:lang w:val="nl-NL"/>
        </w:rPr>
        <w:br/>
      </w:r>
      <w:r w:rsidR="00660B31" w:rsidRPr="00B5268F">
        <w:rPr>
          <w:rFonts w:ascii="Arial" w:hAnsi="Arial"/>
          <w:szCs w:val="24"/>
          <w:lang w:val="nl-NL"/>
        </w:rPr>
        <w:t>binder is een familiebedrijf dat hecht aan traditionele waarden. Het hoofdkantoor bevindt zich in Neckarsulm in Duitsland. binder is een marktleider op het gebied van ronde connectoren. De naam binder is al sinds 1960 synoniem voor de hoogste kwaliteit. We werken met 45 distributiepartners op vijf continenten en hebben wereldwijd 1800 medewerkers. De binder group bestaat uit het hoofdkantoor, 16 dochterondernemingen, twee systeemdienstverleners en een Innovatie- en technologiecentrum.</w:t>
      </w:r>
      <w:r>
        <w:rPr>
          <w:rFonts w:ascii="Arial" w:hAnsi="Arial"/>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r w:rsidR="00660B31">
        <w:rPr>
          <w:rFonts w:ascii="Arial" w:hAnsi="Arial"/>
          <w:szCs w:val="24"/>
          <w:lang w:val="nl-NL"/>
        </w:rPr>
        <w:br/>
      </w:r>
      <w:r w:rsidR="00676436">
        <w:rPr>
          <w:rFonts w:ascii="Arial" w:hAnsi="Arial"/>
          <w:szCs w:val="24"/>
          <w:lang w:val="nl-NL"/>
        </w:rPr>
        <w:br/>
      </w:r>
      <w:r w:rsidR="00676436">
        <w:rPr>
          <w:rFonts w:ascii="Arial" w:hAnsi="Arial"/>
          <w:szCs w:val="24"/>
          <w:lang w:val="nl-NL"/>
        </w:rPr>
        <w:br/>
      </w:r>
      <w:r w:rsidR="00676436">
        <w:rPr>
          <w:rFonts w:ascii="Arial" w:hAnsi="Arial"/>
          <w:szCs w:val="24"/>
          <w:lang w:val="nl-NL"/>
        </w:rPr>
        <w:br/>
      </w:r>
      <w:r w:rsidR="00676436">
        <w:rPr>
          <w:rFonts w:ascii="Arial" w:hAnsi="Arial"/>
          <w:szCs w:val="24"/>
          <w:lang w:val="nl-NL"/>
        </w:rPr>
        <w:br/>
      </w:r>
      <w:r w:rsidR="00676436">
        <w:rPr>
          <w:rFonts w:ascii="Arial" w:hAnsi="Arial"/>
          <w:szCs w:val="24"/>
          <w:lang w:val="nl-NL"/>
        </w:rPr>
        <w:br/>
      </w:r>
      <w:r w:rsidR="00676436">
        <w:rPr>
          <w:rFonts w:ascii="Arial" w:hAnsi="Arial"/>
          <w:szCs w:val="24"/>
          <w:lang w:val="nl-NL"/>
        </w:rPr>
        <w:br/>
      </w:r>
      <w:r w:rsidR="00676436">
        <w:rPr>
          <w:rFonts w:ascii="Arial" w:hAnsi="Arial"/>
          <w:szCs w:val="24"/>
          <w:lang w:val="nl-NL"/>
        </w:rPr>
        <w:br/>
      </w:r>
      <w:r w:rsidR="00676436">
        <w:rPr>
          <w:rFonts w:ascii="Arial" w:hAnsi="Arial"/>
          <w:szCs w:val="24"/>
          <w:lang w:val="nl-NL"/>
        </w:rPr>
        <w:br/>
      </w:r>
      <w:r w:rsidR="00660B31">
        <w:rPr>
          <w:rFonts w:ascii="Arial" w:hAnsi="Arial"/>
          <w:szCs w:val="24"/>
          <w:lang w:val="nl-NL"/>
        </w:rPr>
        <w:br/>
      </w:r>
      <w:r w:rsidR="00660B31">
        <w:rPr>
          <w:rFonts w:ascii="Arial" w:hAnsi="Arial"/>
          <w:szCs w:val="24"/>
          <w:u w:val="single"/>
          <w:lang w:val="nl-NL"/>
        </w:rPr>
        <w:lastRenderedPageBreak/>
        <w:t>Figuurbijschrift:</w:t>
      </w:r>
      <w:r w:rsidR="00660B31">
        <w:rPr>
          <w:rFonts w:ascii="Arial" w:hAnsi="Arial"/>
          <w:szCs w:val="24"/>
          <w:u w:val="single"/>
          <w:lang w:val="nl-NL"/>
        </w:rPr>
        <w:br/>
      </w:r>
      <w:r>
        <w:rPr>
          <w:rFonts w:ascii="Arial" w:hAnsi="Arial"/>
          <w:szCs w:val="24"/>
          <w:lang w:val="nl-NL"/>
        </w:rPr>
        <w:t>823- en 824-serie: M12 kabelconnectors met K- en L-codering, ontworpen voor gebruik in vermogenstoepassingen op het Noord-Amerikaanse continent. Foto: binder</w:t>
      </w:r>
      <w:r>
        <w:rPr>
          <w:rFonts w:ascii="Arial" w:hAnsi="Arial"/>
          <w:szCs w:val="24"/>
          <w:lang w:val="nl-NL"/>
        </w:rPr>
        <w:br/>
      </w:r>
      <w:r w:rsidR="00676436">
        <w:rPr>
          <w:rFonts w:ascii="Arial" w:hAnsi="Arial"/>
          <w:szCs w:val="24"/>
          <w:lang w:val="nl-NL"/>
        </w:rPr>
        <w:br/>
      </w:r>
      <w:r w:rsidR="00676436" w:rsidRPr="00676436">
        <w:rPr>
          <w:rFonts w:ascii="Arial" w:hAnsi="Arial"/>
          <w:szCs w:val="24"/>
          <w:u w:val="single"/>
          <w:lang w:val="nl-NL"/>
        </w:rPr>
        <w:t>Toepassingsgebieden:</w:t>
      </w:r>
    </w:p>
    <w:p w14:paraId="5E6918A9" w14:textId="77777777" w:rsidR="00545470" w:rsidRPr="00D0777A" w:rsidRDefault="00545470" w:rsidP="00545470">
      <w:pPr>
        <w:pStyle w:val="Listenabsatz"/>
        <w:numPr>
          <w:ilvl w:val="0"/>
          <w:numId w:val="7"/>
        </w:numPr>
        <w:suppressAutoHyphens/>
        <w:spacing w:after="0" w:line="360" w:lineRule="auto"/>
        <w:rPr>
          <w:rFonts w:cs="Times New Roman"/>
          <w:szCs w:val="24"/>
          <w:lang w:val="nl-NL"/>
        </w:rPr>
      </w:pPr>
      <w:r w:rsidRPr="00D0777A">
        <w:rPr>
          <w:rFonts w:ascii="Arial" w:hAnsi="Arial" w:cs="Times New Roman"/>
          <w:szCs w:val="24"/>
          <w:lang w:val="nl-NL"/>
        </w:rPr>
        <w:t>Voeding van gedecentraliseerde automatiseringscomponenten, veldbus-apparaten en drives</w:t>
      </w:r>
    </w:p>
    <w:p w14:paraId="39F746EF" w14:textId="37610F39" w:rsidR="00545470" w:rsidRPr="00545470" w:rsidRDefault="00545470" w:rsidP="00545470">
      <w:pPr>
        <w:pStyle w:val="Listenabsatz"/>
        <w:numPr>
          <w:ilvl w:val="0"/>
          <w:numId w:val="7"/>
        </w:numPr>
        <w:suppressAutoHyphens/>
        <w:spacing w:after="0" w:line="360" w:lineRule="auto"/>
        <w:rPr>
          <w:rFonts w:cs="Times New Roman"/>
          <w:szCs w:val="24"/>
          <w:lang w:val="nl-NL"/>
        </w:rPr>
      </w:pPr>
      <w:r w:rsidRPr="00D0777A">
        <w:rPr>
          <w:rFonts w:ascii="Arial" w:hAnsi="Arial" w:cs="Times New Roman"/>
          <w:szCs w:val="24"/>
          <w:lang w:val="nl-NL"/>
        </w:rPr>
        <w:t>Integratie van besturingskasten voor de Noord-Amerikaanse markt</w:t>
      </w:r>
    </w:p>
    <w:p w14:paraId="6D6EF2C5" w14:textId="77777777" w:rsidR="00660B31" w:rsidRDefault="00660B31" w:rsidP="00660B31">
      <w:pPr>
        <w:spacing w:after="0" w:line="360" w:lineRule="auto"/>
        <w:rPr>
          <w:rFonts w:ascii="Arial" w:hAnsi="Arial"/>
          <w:szCs w:val="24"/>
          <w:lang w:val="nl-NL"/>
        </w:rPr>
      </w:pPr>
    </w:p>
    <w:p w14:paraId="54645DDC" w14:textId="77777777" w:rsidR="00660B31" w:rsidRDefault="00660B31" w:rsidP="00660B31">
      <w:pPr>
        <w:spacing w:after="0" w:line="360" w:lineRule="auto"/>
        <w:rPr>
          <w:rFonts w:ascii="Arial" w:hAnsi="Arial"/>
          <w:szCs w:val="24"/>
          <w:u w:val="single"/>
          <w:lang w:val="nl-NL"/>
        </w:rPr>
      </w:pPr>
      <w:r>
        <w:rPr>
          <w:rFonts w:ascii="Arial" w:hAnsi="Arial"/>
          <w:szCs w:val="24"/>
          <w:u w:val="single"/>
          <w:lang w:val="nl-NL"/>
        </w:rPr>
        <w:t>Eigenschappen:</w:t>
      </w:r>
    </w:p>
    <w:p w14:paraId="27C3A081" w14:textId="77777777" w:rsidR="00545470" w:rsidRPr="00D0777A" w:rsidRDefault="00545470" w:rsidP="00545470">
      <w:pPr>
        <w:pStyle w:val="Listenabsatz"/>
        <w:numPr>
          <w:ilvl w:val="0"/>
          <w:numId w:val="7"/>
        </w:numPr>
        <w:suppressAutoHyphens/>
        <w:spacing w:after="0" w:line="360" w:lineRule="auto"/>
        <w:rPr>
          <w:rFonts w:cs="Times New Roman"/>
          <w:szCs w:val="24"/>
          <w:lang w:val="nl-NL"/>
        </w:rPr>
      </w:pPr>
      <w:r w:rsidRPr="00D0777A">
        <w:rPr>
          <w:rFonts w:ascii="Arial" w:hAnsi="Arial" w:cs="Times New Roman"/>
          <w:szCs w:val="24"/>
          <w:lang w:val="nl-NL"/>
        </w:rPr>
        <w:t>Aansluiting: schroefaansluiting</w:t>
      </w:r>
    </w:p>
    <w:p w14:paraId="16F13EBF" w14:textId="77777777" w:rsidR="00545470" w:rsidRPr="00D0777A" w:rsidRDefault="00545470" w:rsidP="00545470">
      <w:pPr>
        <w:pStyle w:val="Listenabsatz"/>
        <w:numPr>
          <w:ilvl w:val="0"/>
          <w:numId w:val="7"/>
        </w:numPr>
        <w:suppressAutoHyphens/>
        <w:spacing w:after="0" w:line="360" w:lineRule="auto"/>
        <w:rPr>
          <w:rFonts w:cs="Times New Roman"/>
          <w:szCs w:val="24"/>
          <w:lang w:val="nl-NL"/>
        </w:rPr>
      </w:pPr>
      <w:r w:rsidRPr="00D0777A">
        <w:rPr>
          <w:rFonts w:ascii="Arial" w:hAnsi="Arial" w:cs="Times New Roman"/>
          <w:szCs w:val="24"/>
          <w:lang w:val="nl-NL"/>
        </w:rPr>
        <w:t>Vergrendelingssysteem: Schroefvergrendeling</w:t>
      </w:r>
    </w:p>
    <w:p w14:paraId="4000DC9C" w14:textId="77777777" w:rsidR="00545470" w:rsidRPr="00D0777A" w:rsidRDefault="00545470" w:rsidP="00545470">
      <w:pPr>
        <w:pStyle w:val="Listenabsatz"/>
        <w:numPr>
          <w:ilvl w:val="0"/>
          <w:numId w:val="7"/>
        </w:numPr>
        <w:suppressAutoHyphens/>
        <w:spacing w:after="0" w:line="360" w:lineRule="auto"/>
        <w:rPr>
          <w:rFonts w:cs="Times New Roman"/>
          <w:szCs w:val="24"/>
          <w:lang w:val="nl-NL"/>
        </w:rPr>
      </w:pPr>
      <w:r w:rsidRPr="00D0777A">
        <w:rPr>
          <w:rFonts w:ascii="Arial" w:hAnsi="Arial" w:cs="Times New Roman"/>
          <w:szCs w:val="24"/>
          <w:lang w:val="nl-NL"/>
        </w:rPr>
        <w:t>Aantal pennen: 5-polig (4+PE, 4+FE)</w:t>
      </w:r>
    </w:p>
    <w:p w14:paraId="7C1C217D" w14:textId="77777777" w:rsidR="00545470" w:rsidRPr="00D0777A" w:rsidRDefault="00545470" w:rsidP="00545470">
      <w:pPr>
        <w:pStyle w:val="Listenabsatz"/>
        <w:numPr>
          <w:ilvl w:val="0"/>
          <w:numId w:val="7"/>
        </w:numPr>
        <w:suppressAutoHyphens/>
        <w:spacing w:after="0" w:line="360" w:lineRule="auto"/>
        <w:rPr>
          <w:rFonts w:cs="Times New Roman"/>
          <w:szCs w:val="24"/>
          <w:lang w:val="nl-NL"/>
        </w:rPr>
      </w:pPr>
      <w:r w:rsidRPr="00D0777A">
        <w:rPr>
          <w:rFonts w:ascii="Arial" w:hAnsi="Arial" w:cs="Times New Roman"/>
          <w:szCs w:val="24"/>
          <w:lang w:val="nl-NL"/>
        </w:rPr>
        <w:t>Beschermingsgraad: IP67</w:t>
      </w:r>
    </w:p>
    <w:p w14:paraId="64CD019C" w14:textId="157EA79B" w:rsidR="00545470" w:rsidRPr="00545470" w:rsidRDefault="00545470" w:rsidP="00545470">
      <w:pPr>
        <w:pStyle w:val="Listenabsatz"/>
        <w:numPr>
          <w:ilvl w:val="0"/>
          <w:numId w:val="7"/>
        </w:numPr>
        <w:suppressAutoHyphens/>
        <w:spacing w:after="0" w:line="360" w:lineRule="auto"/>
        <w:rPr>
          <w:rFonts w:cs="Times New Roman"/>
          <w:szCs w:val="24"/>
          <w:lang w:val="nl-NL"/>
        </w:rPr>
      </w:pPr>
      <w:r w:rsidRPr="00D0777A">
        <w:rPr>
          <w:rFonts w:ascii="Arial" w:hAnsi="Arial" w:cs="Times New Roman"/>
          <w:szCs w:val="24"/>
          <w:lang w:val="nl-NL"/>
        </w:rPr>
        <w:t>UL 2237 in voorbereiding</w:t>
      </w:r>
    </w:p>
    <w:p w14:paraId="296B9D92" w14:textId="77777777" w:rsidR="00660B31" w:rsidRPr="00B5268F" w:rsidRDefault="00660B31" w:rsidP="00660B31">
      <w:pPr>
        <w:spacing w:after="0" w:line="360" w:lineRule="auto"/>
        <w:rPr>
          <w:szCs w:val="24"/>
          <w:lang w:val="nl-NL"/>
        </w:rPr>
      </w:pPr>
      <w:r w:rsidRPr="00B5268F">
        <w:rPr>
          <w:rFonts w:ascii="Arial" w:hAnsi="Arial" w:cs="Arial"/>
          <w:lang w:val="nl-NL"/>
        </w:rPr>
        <w:br/>
      </w:r>
      <w:r w:rsidRPr="00B5268F">
        <w:rPr>
          <w:rFonts w:ascii="Arial" w:hAnsi="Arial"/>
          <w:szCs w:val="24"/>
          <w:u w:val="single"/>
          <w:lang w:val="nl-NL"/>
        </w:rPr>
        <w:t>Adres van de onderneming:</w:t>
      </w:r>
    </w:p>
    <w:p w14:paraId="2088B2F2" w14:textId="77777777" w:rsidR="00660B31" w:rsidRPr="00B5268F" w:rsidRDefault="00660B31" w:rsidP="00660B31">
      <w:pPr>
        <w:spacing w:after="0" w:line="360" w:lineRule="auto"/>
        <w:rPr>
          <w:rFonts w:ascii="Arial" w:hAnsi="Arial"/>
          <w:szCs w:val="24"/>
          <w:lang w:val="nl-NL"/>
        </w:rPr>
      </w:pPr>
      <w:r w:rsidRPr="00B5268F">
        <w:rPr>
          <w:rFonts w:ascii="Arial" w:hAnsi="Arial"/>
          <w:szCs w:val="24"/>
          <w:lang w:val="nl-NL"/>
        </w:rPr>
        <w:t xml:space="preserve">Franz Binder GmbH &amp; Co. </w:t>
      </w:r>
    </w:p>
    <w:p w14:paraId="3745BDA3" w14:textId="77777777" w:rsidR="00660B31" w:rsidRPr="00991532" w:rsidRDefault="00660B31" w:rsidP="00660B31">
      <w:pPr>
        <w:spacing w:after="0" w:line="360" w:lineRule="auto"/>
        <w:rPr>
          <w:szCs w:val="24"/>
        </w:rPr>
      </w:pPr>
      <w:r w:rsidRPr="00991532">
        <w:rPr>
          <w:rFonts w:ascii="Arial" w:hAnsi="Arial"/>
          <w:szCs w:val="24"/>
        </w:rPr>
        <w:t>Elektrische Bauelemente KG</w:t>
      </w:r>
    </w:p>
    <w:p w14:paraId="0988FA3F" w14:textId="77777777" w:rsidR="00660B31" w:rsidRPr="00991532" w:rsidRDefault="00660B31" w:rsidP="00660B31">
      <w:pPr>
        <w:spacing w:after="0" w:line="360" w:lineRule="auto"/>
        <w:rPr>
          <w:szCs w:val="24"/>
        </w:rPr>
      </w:pPr>
      <w:proofErr w:type="spellStart"/>
      <w:r w:rsidRPr="00991532">
        <w:rPr>
          <w:rFonts w:ascii="Arial" w:hAnsi="Arial"/>
          <w:szCs w:val="24"/>
        </w:rPr>
        <w:t>Roetelstrasse</w:t>
      </w:r>
      <w:proofErr w:type="spellEnd"/>
      <w:r w:rsidRPr="00991532">
        <w:rPr>
          <w:rFonts w:ascii="Arial" w:hAnsi="Arial"/>
          <w:szCs w:val="24"/>
        </w:rPr>
        <w:t xml:space="preserve"> 27</w:t>
      </w:r>
    </w:p>
    <w:p w14:paraId="66F5092B" w14:textId="77777777" w:rsidR="00660B31" w:rsidRPr="00991532" w:rsidRDefault="00660B31" w:rsidP="00660B31">
      <w:pPr>
        <w:spacing w:after="0" w:line="360" w:lineRule="auto"/>
        <w:rPr>
          <w:szCs w:val="24"/>
        </w:rPr>
      </w:pPr>
      <w:r w:rsidRPr="00991532">
        <w:rPr>
          <w:rFonts w:ascii="Arial" w:hAnsi="Arial"/>
          <w:szCs w:val="24"/>
        </w:rPr>
        <w:t>D-74172 Neckarsulm/</w:t>
      </w:r>
      <w:proofErr w:type="spellStart"/>
      <w:r w:rsidRPr="00991532">
        <w:rPr>
          <w:rFonts w:ascii="Arial" w:hAnsi="Arial"/>
          <w:szCs w:val="24"/>
        </w:rPr>
        <w:t>Duitsland</w:t>
      </w:r>
      <w:proofErr w:type="spellEnd"/>
    </w:p>
    <w:p w14:paraId="616D9EFF" w14:textId="77777777" w:rsidR="00660B31" w:rsidRPr="00991532" w:rsidRDefault="00660B31" w:rsidP="00660B31">
      <w:pPr>
        <w:spacing w:after="0" w:line="360" w:lineRule="auto"/>
        <w:rPr>
          <w:szCs w:val="24"/>
        </w:rPr>
      </w:pPr>
      <w:r w:rsidRPr="00991532">
        <w:rPr>
          <w:rFonts w:ascii="Arial" w:hAnsi="Arial"/>
          <w:szCs w:val="24"/>
        </w:rPr>
        <w:t>Tel: +49 (0) 7132 325-0</w:t>
      </w:r>
    </w:p>
    <w:p w14:paraId="45797773" w14:textId="77777777" w:rsidR="00660B31" w:rsidRPr="00991532" w:rsidRDefault="00660B31" w:rsidP="00660B31">
      <w:pPr>
        <w:spacing w:after="0" w:line="360" w:lineRule="auto"/>
        <w:rPr>
          <w:szCs w:val="24"/>
        </w:rPr>
      </w:pPr>
      <w:r w:rsidRPr="00991532">
        <w:rPr>
          <w:rFonts w:ascii="Arial" w:hAnsi="Arial"/>
          <w:szCs w:val="24"/>
        </w:rPr>
        <w:t>Fax: +49 (0) 7132 325-150</w:t>
      </w:r>
    </w:p>
    <w:p w14:paraId="5FE8564F" w14:textId="77777777" w:rsidR="00660B31" w:rsidRPr="00991532" w:rsidRDefault="00660B31" w:rsidP="00660B31">
      <w:pPr>
        <w:spacing w:after="0" w:line="360" w:lineRule="auto"/>
        <w:rPr>
          <w:szCs w:val="24"/>
        </w:rPr>
      </w:pPr>
      <w:r w:rsidRPr="00991532">
        <w:rPr>
          <w:rFonts w:ascii="Arial" w:hAnsi="Arial"/>
          <w:szCs w:val="24"/>
        </w:rPr>
        <w:t>info@binder-connector.de</w:t>
      </w:r>
    </w:p>
    <w:p w14:paraId="6F44053D" w14:textId="77777777" w:rsidR="00660B31" w:rsidRPr="00991532" w:rsidRDefault="00660B31" w:rsidP="00660B31">
      <w:pPr>
        <w:spacing w:after="0" w:line="360" w:lineRule="auto"/>
        <w:rPr>
          <w:szCs w:val="24"/>
        </w:rPr>
      </w:pPr>
      <w:r w:rsidRPr="00991532">
        <w:rPr>
          <w:rFonts w:ascii="Arial" w:hAnsi="Arial"/>
          <w:szCs w:val="24"/>
        </w:rPr>
        <w:t>www.binder-connector.de</w:t>
      </w:r>
    </w:p>
    <w:p w14:paraId="1F89EE9F" w14:textId="7159B534" w:rsidR="00660B31" w:rsidRPr="00991532" w:rsidRDefault="00660B31" w:rsidP="00660B31">
      <w:pPr>
        <w:spacing w:after="0" w:line="360" w:lineRule="auto"/>
        <w:rPr>
          <w:rFonts w:ascii="Arial" w:hAnsi="Arial"/>
          <w:szCs w:val="24"/>
        </w:rPr>
      </w:pPr>
    </w:p>
    <w:p w14:paraId="09940E2D" w14:textId="77777777" w:rsidR="00660B31" w:rsidRPr="00991532" w:rsidRDefault="00660B31" w:rsidP="00660B31">
      <w:pPr>
        <w:spacing w:after="0" w:line="360" w:lineRule="auto"/>
        <w:rPr>
          <w:szCs w:val="24"/>
        </w:rPr>
      </w:pPr>
      <w:proofErr w:type="spellStart"/>
      <w:r w:rsidRPr="00991532">
        <w:rPr>
          <w:rFonts w:ascii="Arial" w:hAnsi="Arial"/>
          <w:szCs w:val="24"/>
          <w:u w:val="single"/>
        </w:rPr>
        <w:t>Perscontact</w:t>
      </w:r>
      <w:proofErr w:type="spellEnd"/>
      <w:r w:rsidRPr="00991532">
        <w:rPr>
          <w:rFonts w:ascii="Arial" w:hAnsi="Arial"/>
          <w:szCs w:val="24"/>
          <w:u w:val="single"/>
        </w:rPr>
        <w:t>:</w:t>
      </w:r>
    </w:p>
    <w:p w14:paraId="0FF0819C" w14:textId="77777777" w:rsidR="00660B31" w:rsidRPr="00991532" w:rsidRDefault="00660B31" w:rsidP="00660B31">
      <w:pPr>
        <w:spacing w:after="0" w:line="360" w:lineRule="auto"/>
        <w:rPr>
          <w:szCs w:val="24"/>
        </w:rPr>
      </w:pPr>
      <w:r w:rsidRPr="00991532">
        <w:rPr>
          <w:rFonts w:ascii="Arial" w:hAnsi="Arial"/>
          <w:szCs w:val="24"/>
        </w:rPr>
        <w:t>Patrick Heckler</w:t>
      </w:r>
    </w:p>
    <w:p w14:paraId="18A8E610" w14:textId="77777777" w:rsidR="00660B31" w:rsidRPr="00B5268F" w:rsidRDefault="00660B31" w:rsidP="00660B31">
      <w:pPr>
        <w:spacing w:after="0" w:line="360" w:lineRule="auto"/>
        <w:rPr>
          <w:szCs w:val="24"/>
          <w:lang w:val="nl-NL"/>
        </w:rPr>
      </w:pPr>
      <w:r w:rsidRPr="00B5268F">
        <w:rPr>
          <w:rFonts w:ascii="Arial" w:hAnsi="Arial"/>
          <w:szCs w:val="24"/>
          <w:lang w:val="nl-NL"/>
        </w:rPr>
        <w:t>Tel: +49 (0) 7132 325-448</w:t>
      </w:r>
    </w:p>
    <w:p w14:paraId="3F8E8715" w14:textId="3285F1B6" w:rsidR="009634C7" w:rsidRPr="00660B31" w:rsidRDefault="00660B31" w:rsidP="00676436">
      <w:pPr>
        <w:spacing w:after="0" w:line="360" w:lineRule="auto"/>
        <w:rPr>
          <w:szCs w:val="24"/>
        </w:rPr>
      </w:pPr>
      <w:r w:rsidRPr="00B5268F">
        <w:rPr>
          <w:rFonts w:ascii="Arial" w:hAnsi="Arial"/>
          <w:szCs w:val="24"/>
          <w:lang w:val="it-IT"/>
        </w:rPr>
        <w:t>E-Mail: p.heckler@binder-connector.de</w:t>
      </w:r>
    </w:p>
    <w:sectPr w:rsidR="009634C7" w:rsidRPr="00660B31"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A30C2E" w:rsidRDefault="00A30C2E" w:rsidP="00A30C2E">
      <w:pPr>
        <w:spacing w:after="0" w:line="240" w:lineRule="auto"/>
      </w:pPr>
      <w:r>
        <w:separator/>
      </w:r>
    </w:p>
  </w:endnote>
  <w:endnote w:type="continuationSeparator" w:id="0">
    <w:p w14:paraId="177639DF" w14:textId="77777777" w:rsidR="00A30C2E" w:rsidRDefault="00A30C2E"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E1000AEF" w:usb1="5000A1FF" w:usb2="00000000" w:usb3="00000000" w:csb0="000001B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A30C2E" w:rsidRDefault="00A30C2E"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A30C2E" w:rsidRPr="00A30C2E" w:rsidRDefault="00CB3EB6"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A30C2E" w:rsidRDefault="00A30C2E" w:rsidP="00A30C2E">
      <w:pPr>
        <w:spacing w:after="0" w:line="240" w:lineRule="auto"/>
      </w:pPr>
      <w:r>
        <w:separator/>
      </w:r>
    </w:p>
  </w:footnote>
  <w:footnote w:type="continuationSeparator" w:id="0">
    <w:p w14:paraId="7BA1368B" w14:textId="77777777" w:rsidR="00A30C2E" w:rsidRDefault="00A30C2E"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A30C2E" w:rsidRDefault="00CB3EB6"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A30C2E" w:rsidRPr="00A30C2E" w:rsidRDefault="00A30C2E"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ED363C"/>
    <w:multiLevelType w:val="hybridMultilevel"/>
    <w:tmpl w:val="ABD6D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9D2F6A"/>
    <w:multiLevelType w:val="hybridMultilevel"/>
    <w:tmpl w:val="DED08370"/>
    <w:lvl w:ilvl="0" w:tplc="1AB4E55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1D7F5B"/>
    <w:multiLevelType w:val="hybridMultilevel"/>
    <w:tmpl w:val="22C8A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CA6C0C"/>
    <w:multiLevelType w:val="hybridMultilevel"/>
    <w:tmpl w:val="00B0DD3A"/>
    <w:lvl w:ilvl="0" w:tplc="15081EAC">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7D0445"/>
    <w:multiLevelType w:val="hybridMultilevel"/>
    <w:tmpl w:val="F2043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04E71"/>
    <w:rsid w:val="00012B38"/>
    <w:rsid w:val="00023A56"/>
    <w:rsid w:val="00090EE3"/>
    <w:rsid w:val="00094CD2"/>
    <w:rsid w:val="001173CB"/>
    <w:rsid w:val="00127EB8"/>
    <w:rsid w:val="00146AF7"/>
    <w:rsid w:val="001904CB"/>
    <w:rsid w:val="00191D0F"/>
    <w:rsid w:val="001A4DFD"/>
    <w:rsid w:val="001A6A8C"/>
    <w:rsid w:val="001B59FA"/>
    <w:rsid w:val="001D28C5"/>
    <w:rsid w:val="001D7FB8"/>
    <w:rsid w:val="00221640"/>
    <w:rsid w:val="00235006"/>
    <w:rsid w:val="00242153"/>
    <w:rsid w:val="00291AD9"/>
    <w:rsid w:val="002A20AB"/>
    <w:rsid w:val="002B5EB3"/>
    <w:rsid w:val="002C16D4"/>
    <w:rsid w:val="002E1357"/>
    <w:rsid w:val="002E44F0"/>
    <w:rsid w:val="00313B02"/>
    <w:rsid w:val="0034526A"/>
    <w:rsid w:val="003624D4"/>
    <w:rsid w:val="0038377D"/>
    <w:rsid w:val="003A4272"/>
    <w:rsid w:val="00404918"/>
    <w:rsid w:val="00412A4B"/>
    <w:rsid w:val="004165A3"/>
    <w:rsid w:val="00421CA6"/>
    <w:rsid w:val="00467792"/>
    <w:rsid w:val="004822F5"/>
    <w:rsid w:val="004C4AC7"/>
    <w:rsid w:val="00530A5C"/>
    <w:rsid w:val="00545470"/>
    <w:rsid w:val="005523FB"/>
    <w:rsid w:val="00571996"/>
    <w:rsid w:val="005D5054"/>
    <w:rsid w:val="005F0E63"/>
    <w:rsid w:val="00601EC4"/>
    <w:rsid w:val="00620FD0"/>
    <w:rsid w:val="00660B31"/>
    <w:rsid w:val="00676436"/>
    <w:rsid w:val="00686187"/>
    <w:rsid w:val="00692D1E"/>
    <w:rsid w:val="006B395B"/>
    <w:rsid w:val="006B39AF"/>
    <w:rsid w:val="006B3B9B"/>
    <w:rsid w:val="006C08D3"/>
    <w:rsid w:val="006D46C5"/>
    <w:rsid w:val="006D5CA6"/>
    <w:rsid w:val="0073015A"/>
    <w:rsid w:val="007C19CA"/>
    <w:rsid w:val="007F55E5"/>
    <w:rsid w:val="008216FB"/>
    <w:rsid w:val="00832410"/>
    <w:rsid w:val="00833D86"/>
    <w:rsid w:val="008439A3"/>
    <w:rsid w:val="00865E94"/>
    <w:rsid w:val="00883AFB"/>
    <w:rsid w:val="008A7B93"/>
    <w:rsid w:val="008B0C5C"/>
    <w:rsid w:val="008F5885"/>
    <w:rsid w:val="00914124"/>
    <w:rsid w:val="009223A0"/>
    <w:rsid w:val="00933AC2"/>
    <w:rsid w:val="00956946"/>
    <w:rsid w:val="009634C7"/>
    <w:rsid w:val="009976E2"/>
    <w:rsid w:val="009B0A2C"/>
    <w:rsid w:val="009E6E4B"/>
    <w:rsid w:val="00A30C2E"/>
    <w:rsid w:val="00A31AC4"/>
    <w:rsid w:val="00A93441"/>
    <w:rsid w:val="00AC2D2B"/>
    <w:rsid w:val="00B06E8B"/>
    <w:rsid w:val="00B85186"/>
    <w:rsid w:val="00BC6F32"/>
    <w:rsid w:val="00BD1F84"/>
    <w:rsid w:val="00BF0204"/>
    <w:rsid w:val="00C053E8"/>
    <w:rsid w:val="00C24FB0"/>
    <w:rsid w:val="00C8011B"/>
    <w:rsid w:val="00C823E7"/>
    <w:rsid w:val="00CB3EB6"/>
    <w:rsid w:val="00CE09EC"/>
    <w:rsid w:val="00CE5245"/>
    <w:rsid w:val="00D14CE0"/>
    <w:rsid w:val="00D26163"/>
    <w:rsid w:val="00D3143B"/>
    <w:rsid w:val="00D957F5"/>
    <w:rsid w:val="00DC0C1B"/>
    <w:rsid w:val="00DD7537"/>
    <w:rsid w:val="00E10A44"/>
    <w:rsid w:val="00E13B0B"/>
    <w:rsid w:val="00E32645"/>
    <w:rsid w:val="00E35C08"/>
    <w:rsid w:val="00E55B9D"/>
    <w:rsid w:val="00E9492A"/>
    <w:rsid w:val="00EB272C"/>
    <w:rsid w:val="00ED282F"/>
    <w:rsid w:val="00EE0481"/>
    <w:rsid w:val="00F00499"/>
    <w:rsid w:val="00F31D52"/>
    <w:rsid w:val="00F56090"/>
    <w:rsid w:val="00F631A7"/>
    <w:rsid w:val="00FA4197"/>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39861932-383F-4C93-A7A5-49F6CF6D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D26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5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28</cp:revision>
  <cp:lastPrinted>2021-11-29T10:18:00Z</cp:lastPrinted>
  <dcterms:created xsi:type="dcterms:W3CDTF">2021-11-29T15:19:00Z</dcterms:created>
  <dcterms:modified xsi:type="dcterms:W3CDTF">2022-05-31T09:05:00Z</dcterms:modified>
</cp:coreProperties>
</file>